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B5EB" w14:textId="77777777" w:rsidR="007A1A6A" w:rsidRDefault="00DB4F01" w:rsidP="00C44207">
      <w:pPr>
        <w:spacing w:before="77" w:line="193" w:lineRule="exact"/>
        <w:ind w:right="115"/>
        <w:jc w:val="right"/>
        <w:rPr>
          <w:rFonts w:ascii="Tahoma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20709A" wp14:editId="3C8C692F">
            <wp:simplePos x="0" y="0"/>
            <wp:positionH relativeFrom="page">
              <wp:posOffset>914908</wp:posOffset>
            </wp:positionH>
            <wp:positionV relativeFrom="paragraph">
              <wp:posOffset>59866</wp:posOffset>
            </wp:positionV>
            <wp:extent cx="2110237" cy="6150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237" cy="61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16"/>
        </w:rPr>
        <w:t>The Australian Institute of Interpreters and Translators,</w:t>
      </w:r>
      <w:r>
        <w:rPr>
          <w:rFonts w:ascii="Tahoma"/>
          <w:b/>
          <w:spacing w:val="-34"/>
          <w:sz w:val="16"/>
        </w:rPr>
        <w:t xml:space="preserve"> </w:t>
      </w:r>
      <w:r>
        <w:rPr>
          <w:rFonts w:ascii="Tahoma"/>
          <w:b/>
          <w:sz w:val="16"/>
        </w:rPr>
        <w:t>Inc.</w:t>
      </w:r>
    </w:p>
    <w:p w14:paraId="20076C1A" w14:textId="77777777" w:rsidR="00C44207" w:rsidRDefault="00C44207" w:rsidP="00C44207">
      <w:pPr>
        <w:pStyle w:val="BodyText"/>
        <w:jc w:val="right"/>
        <w:rPr>
          <w:rFonts w:ascii="Tahoma"/>
          <w:sz w:val="16"/>
          <w:lang w:bidi="en-US"/>
        </w:rPr>
      </w:pPr>
      <w:r w:rsidRPr="00C44207">
        <w:rPr>
          <w:rFonts w:ascii="Tahoma"/>
          <w:sz w:val="16"/>
          <w:lang w:bidi="en-US"/>
        </w:rPr>
        <w:t>Suite 154, 4/16 Beenleigh Redland Bay Road</w:t>
      </w:r>
    </w:p>
    <w:p w14:paraId="1CFDC066" w14:textId="77777777" w:rsidR="00C44207" w:rsidRDefault="00C44207" w:rsidP="00C44207">
      <w:pPr>
        <w:pStyle w:val="BodyText"/>
        <w:jc w:val="right"/>
        <w:rPr>
          <w:rFonts w:ascii="Tahoma"/>
          <w:sz w:val="16"/>
          <w:lang w:bidi="en-US"/>
        </w:rPr>
      </w:pPr>
      <w:proofErr w:type="gramStart"/>
      <w:r w:rsidRPr="00C44207">
        <w:rPr>
          <w:rFonts w:ascii="Tahoma"/>
          <w:sz w:val="16"/>
          <w:lang w:bidi="en-US"/>
        </w:rPr>
        <w:t>Loganholme  QLD</w:t>
      </w:r>
      <w:proofErr w:type="gramEnd"/>
      <w:r w:rsidRPr="00C44207">
        <w:rPr>
          <w:rFonts w:ascii="Tahoma"/>
          <w:sz w:val="16"/>
          <w:lang w:bidi="en-US"/>
        </w:rPr>
        <w:t xml:space="preserve">  Australia 4129</w:t>
      </w:r>
      <w:r w:rsidRPr="00C44207">
        <w:rPr>
          <w:rFonts w:ascii="Tahoma"/>
          <w:sz w:val="16"/>
          <w:lang w:bidi="en-US"/>
        </w:rPr>
        <w:br/>
        <w:t>P: 1800 284 181 | E: admin@ausit.org</w:t>
      </w:r>
      <w:r w:rsidRPr="00C44207">
        <w:rPr>
          <w:rFonts w:ascii="Tahoma"/>
          <w:sz w:val="16"/>
          <w:lang w:bidi="en-US"/>
        </w:rPr>
        <w:t> </w:t>
      </w:r>
      <w:r w:rsidRPr="00C44207">
        <w:rPr>
          <w:rFonts w:ascii="Tahoma"/>
          <w:sz w:val="16"/>
          <w:lang w:bidi="en-US"/>
        </w:rPr>
        <w:t xml:space="preserve"> |</w:t>
      </w:r>
      <w:r w:rsidRPr="00C44207">
        <w:rPr>
          <w:rFonts w:ascii="Tahoma"/>
          <w:sz w:val="16"/>
          <w:lang w:bidi="en-US"/>
        </w:rPr>
        <w:t> </w:t>
      </w:r>
      <w:r w:rsidRPr="00C44207">
        <w:rPr>
          <w:rFonts w:ascii="Tahoma"/>
          <w:sz w:val="16"/>
          <w:lang w:bidi="en-US"/>
        </w:rPr>
        <w:t xml:space="preserve"> </w:t>
      </w:r>
    </w:p>
    <w:p w14:paraId="2931E7B4" w14:textId="173CD124" w:rsidR="00C44207" w:rsidRPr="00C44207" w:rsidRDefault="0098719F" w:rsidP="00C44207">
      <w:pPr>
        <w:pStyle w:val="BodyText"/>
        <w:jc w:val="right"/>
        <w:rPr>
          <w:rFonts w:ascii="Tahoma"/>
          <w:sz w:val="16"/>
          <w:lang w:bidi="en-US"/>
        </w:rPr>
      </w:pPr>
      <w:hyperlink r:id="rId6" w:history="1">
        <w:r w:rsidR="00C44207" w:rsidRPr="00C44207">
          <w:rPr>
            <w:rStyle w:val="Hyperlink"/>
            <w:rFonts w:ascii="Tahoma"/>
            <w:sz w:val="16"/>
            <w:lang w:bidi="en-US"/>
          </w:rPr>
          <w:t>www.ausit.org</w:t>
        </w:r>
      </w:hyperlink>
    </w:p>
    <w:p w14:paraId="347E5992" w14:textId="77777777" w:rsidR="007A1A6A" w:rsidRDefault="007A1A6A">
      <w:pPr>
        <w:pStyle w:val="BodyText"/>
        <w:rPr>
          <w:rFonts w:ascii="Tahoma"/>
          <w:sz w:val="20"/>
        </w:rPr>
      </w:pPr>
    </w:p>
    <w:p w14:paraId="6E3F07A2" w14:textId="77777777" w:rsidR="007A1A6A" w:rsidRDefault="007A1A6A">
      <w:pPr>
        <w:pStyle w:val="BodyText"/>
        <w:spacing w:before="6"/>
        <w:rPr>
          <w:rFonts w:ascii="Tahoma"/>
          <w:sz w:val="26"/>
        </w:rPr>
      </w:pPr>
    </w:p>
    <w:p w14:paraId="0314CAA4" w14:textId="77777777" w:rsidR="007A1A6A" w:rsidRDefault="00DB4F01">
      <w:pPr>
        <w:spacing w:before="100"/>
        <w:ind w:left="853" w:right="891"/>
        <w:jc w:val="center"/>
        <w:rPr>
          <w:b/>
          <w:sz w:val="36"/>
        </w:rPr>
      </w:pPr>
      <w:r>
        <w:rPr>
          <w:b/>
          <w:sz w:val="36"/>
        </w:rPr>
        <w:t>Protocol for sending</w:t>
      </w:r>
    </w:p>
    <w:p w14:paraId="4FAEA18F" w14:textId="77777777" w:rsidR="007A1A6A" w:rsidRDefault="00DB4F01">
      <w:pPr>
        <w:spacing w:before="266"/>
        <w:ind w:left="854" w:right="891"/>
        <w:jc w:val="center"/>
        <w:rPr>
          <w:b/>
          <w:sz w:val="36"/>
        </w:rPr>
      </w:pPr>
      <w:r>
        <w:rPr>
          <w:b/>
          <w:i/>
          <w:sz w:val="36"/>
        </w:rPr>
        <w:t xml:space="preserve">“Call for research participants” </w:t>
      </w:r>
      <w:r>
        <w:rPr>
          <w:b/>
          <w:sz w:val="36"/>
        </w:rPr>
        <w:t>to AUSIT members</w:t>
      </w:r>
    </w:p>
    <w:p w14:paraId="7978DCB1" w14:textId="77777777" w:rsidR="007A1A6A" w:rsidRDefault="00DB4F01">
      <w:pPr>
        <w:pStyle w:val="BodyText"/>
        <w:spacing w:before="285"/>
        <w:ind w:left="853" w:right="891"/>
        <w:jc w:val="center"/>
      </w:pPr>
      <w:r>
        <w:rPr>
          <w:w w:val="105"/>
        </w:rPr>
        <w:t xml:space="preserve">Approved by the National Council </w:t>
      </w:r>
      <w:proofErr w:type="gramStart"/>
      <w:r>
        <w:rPr>
          <w:w w:val="105"/>
        </w:rPr>
        <w:t>at</w:t>
      </w:r>
      <w:proofErr w:type="gramEnd"/>
      <w:r>
        <w:rPr>
          <w:w w:val="105"/>
        </w:rPr>
        <w:t xml:space="preserve"> 24 March meeting</w:t>
      </w:r>
    </w:p>
    <w:p w14:paraId="2CB758CE" w14:textId="77777777" w:rsidR="007A1A6A" w:rsidRDefault="007A1A6A">
      <w:pPr>
        <w:pStyle w:val="BodyText"/>
        <w:spacing w:before="4"/>
        <w:rPr>
          <w:sz w:val="19"/>
        </w:rPr>
      </w:pPr>
    </w:p>
    <w:p w14:paraId="10D69CE6" w14:textId="77777777" w:rsidR="007A1A6A" w:rsidRDefault="00DB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9" w:lineRule="auto"/>
        <w:ind w:right="241"/>
        <w:rPr>
          <w:sz w:val="21"/>
        </w:rPr>
      </w:pPr>
      <w:r>
        <w:rPr>
          <w:w w:val="105"/>
          <w:sz w:val="21"/>
        </w:rPr>
        <w:t>AUSIT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welcomes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research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Interpreting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Translation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willingly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cooperate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 researchers to disseminate calls for participants for research projects that meet the following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criteria:</w:t>
      </w:r>
    </w:p>
    <w:p w14:paraId="144DD0AA" w14:textId="77777777" w:rsidR="007A1A6A" w:rsidRDefault="00DB4F0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 w:line="249" w:lineRule="auto"/>
        <w:ind w:right="169"/>
        <w:rPr>
          <w:sz w:val="21"/>
        </w:rPr>
      </w:pPr>
      <w:r>
        <w:rPr>
          <w:sz w:val="21"/>
        </w:rPr>
        <w:t xml:space="preserve">The researcher is either a research student enrolled at an Australian or overseas </w:t>
      </w:r>
      <w:r>
        <w:rPr>
          <w:spacing w:val="2"/>
          <w:w w:val="102"/>
          <w:sz w:val="21"/>
        </w:rPr>
        <w:t>un</w:t>
      </w:r>
      <w:r>
        <w:rPr>
          <w:spacing w:val="1"/>
          <w:w w:val="102"/>
          <w:sz w:val="21"/>
        </w:rPr>
        <w:t>iv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rsit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e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l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Au</w:t>
      </w:r>
      <w:r>
        <w:rPr>
          <w:spacing w:val="1"/>
          <w:w w:val="102"/>
          <w:sz w:val="21"/>
        </w:rPr>
        <w:t>stralia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v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rs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un</w:t>
      </w:r>
      <w:r>
        <w:rPr>
          <w:spacing w:val="1"/>
          <w:w w:val="102"/>
          <w:sz w:val="21"/>
        </w:rPr>
        <w:t>iv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rsit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non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r</w:t>
      </w:r>
      <w:r>
        <w:rPr>
          <w:w w:val="34"/>
          <w:sz w:val="21"/>
        </w:rPr>
        <w:t xml:space="preserve">-­‐ </w:t>
      </w:r>
      <w:r>
        <w:rPr>
          <w:sz w:val="21"/>
        </w:rPr>
        <w:t>profit research</w:t>
      </w:r>
      <w:r>
        <w:rPr>
          <w:spacing w:val="8"/>
          <w:sz w:val="21"/>
        </w:rPr>
        <w:t xml:space="preserve"> </w:t>
      </w:r>
      <w:r>
        <w:rPr>
          <w:sz w:val="21"/>
        </w:rPr>
        <w:t>institution</w:t>
      </w:r>
    </w:p>
    <w:p w14:paraId="084ACA93" w14:textId="77777777" w:rsidR="007A1A6A" w:rsidRDefault="00DB4F0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auto"/>
        <w:ind w:right="1103"/>
        <w:rPr>
          <w:sz w:val="21"/>
        </w:rPr>
      </w:pP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researcher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received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ethics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clearance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Human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Ethics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Research Committee of their relevant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institution</w:t>
      </w:r>
    </w:p>
    <w:p w14:paraId="384A2173" w14:textId="77777777" w:rsidR="007A1A6A" w:rsidRDefault="00DB4F0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8"/>
        <w:ind w:hanging="361"/>
        <w:rPr>
          <w:sz w:val="21"/>
        </w:rPr>
      </w:pPr>
      <w:r>
        <w:rPr>
          <w:w w:val="105"/>
          <w:sz w:val="21"/>
        </w:rPr>
        <w:t>The Ethics clearance number appears on the Information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Sheet</w:t>
      </w:r>
    </w:p>
    <w:p w14:paraId="0EF20D86" w14:textId="77777777" w:rsidR="007A1A6A" w:rsidRDefault="00DB4F0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" w:line="244" w:lineRule="auto"/>
        <w:ind w:right="513"/>
        <w:rPr>
          <w:sz w:val="21"/>
        </w:rPr>
      </w:pP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researcher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provides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AUSIT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research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Sheet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 Consent forms together with the approved Call for participants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poster</w:t>
      </w:r>
    </w:p>
    <w:p w14:paraId="76FD91DD" w14:textId="77777777" w:rsidR="007A1A6A" w:rsidRDefault="00DB4F0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8"/>
        <w:ind w:hanging="361"/>
        <w:rPr>
          <w:sz w:val="21"/>
        </w:rPr>
      </w:pPr>
      <w:r>
        <w:rPr>
          <w:w w:val="105"/>
          <w:sz w:val="21"/>
        </w:rPr>
        <w:t xml:space="preserve">The research study is </w:t>
      </w:r>
      <w:proofErr w:type="gramStart"/>
      <w:r>
        <w:rPr>
          <w:w w:val="105"/>
          <w:sz w:val="21"/>
        </w:rPr>
        <w:t>directly related</w:t>
      </w:r>
      <w:proofErr w:type="gramEnd"/>
      <w:r>
        <w:rPr>
          <w:w w:val="105"/>
          <w:sz w:val="21"/>
        </w:rPr>
        <w:t xml:space="preserve"> to Interpreting and/or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Translation</w:t>
      </w:r>
    </w:p>
    <w:p w14:paraId="78D1B05C" w14:textId="038EF1D0" w:rsidR="007A1A6A" w:rsidRDefault="00DB4F01">
      <w:pPr>
        <w:pStyle w:val="ListParagraph"/>
        <w:numPr>
          <w:ilvl w:val="1"/>
          <w:numId w:val="1"/>
        </w:numPr>
        <w:tabs>
          <w:tab w:val="left" w:pos="1541"/>
        </w:tabs>
        <w:spacing w:before="5" w:line="249" w:lineRule="auto"/>
        <w:ind w:right="368"/>
        <w:jc w:val="both"/>
        <w:rPr>
          <w:sz w:val="21"/>
        </w:rPr>
      </w:pPr>
      <w:r>
        <w:rPr>
          <w:w w:val="105"/>
          <w:sz w:val="21"/>
        </w:rPr>
        <w:t>AUSIT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results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study.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preferably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form of a short article in the InTouch magazine, or as a short report sent to the </w:t>
      </w:r>
      <w:r w:rsidR="0098719F">
        <w:rPr>
          <w:w w:val="105"/>
          <w:sz w:val="21"/>
        </w:rPr>
        <w:t>Education Committee</w:t>
      </w:r>
    </w:p>
    <w:p w14:paraId="1F67BAFA" w14:textId="2AB34C2E" w:rsidR="007A1A6A" w:rsidRDefault="00DB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351"/>
        <w:rPr>
          <w:sz w:val="21"/>
        </w:rPr>
      </w:pP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Ca</w:t>
      </w:r>
      <w:r>
        <w:rPr>
          <w:w w:val="102"/>
          <w:sz w:val="21"/>
        </w:rPr>
        <w:t>ll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pa</w:t>
      </w:r>
      <w:r>
        <w:rPr>
          <w:spacing w:val="1"/>
          <w:w w:val="102"/>
          <w:sz w:val="21"/>
        </w:rPr>
        <w:t>rt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pan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a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ste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AU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IT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discussion forum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cl</w:t>
      </w:r>
      <w:r>
        <w:rPr>
          <w:spacing w:val="2"/>
          <w:w w:val="102"/>
          <w:sz w:val="21"/>
        </w:rPr>
        <w:t>ud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mo</w:t>
      </w:r>
      <w:r>
        <w:rPr>
          <w:spacing w:val="1"/>
          <w:w w:val="102"/>
          <w:sz w:val="21"/>
        </w:rPr>
        <w:t>nth</w:t>
      </w:r>
      <w:r>
        <w:rPr>
          <w:w w:val="102"/>
          <w:sz w:val="21"/>
        </w:rPr>
        <w:t>ly</w:t>
      </w:r>
      <w:r>
        <w:rPr>
          <w:spacing w:val="4"/>
          <w:sz w:val="21"/>
        </w:rPr>
        <w:t xml:space="preserve"> </w:t>
      </w:r>
      <w:proofErr w:type="gramStart"/>
      <w:r>
        <w:rPr>
          <w:spacing w:val="4"/>
          <w:sz w:val="21"/>
        </w:rPr>
        <w:t>Newsletter</w:t>
      </w:r>
      <w:proofErr w:type="gramEnd"/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ep</w:t>
      </w:r>
      <w:r>
        <w:rPr>
          <w:spacing w:val="1"/>
          <w:w w:val="102"/>
          <w:sz w:val="21"/>
        </w:rPr>
        <w:t>arat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 xml:space="preserve">broadcast email </w:t>
      </w:r>
      <w:r>
        <w:rPr>
          <w:w w:val="102"/>
          <w:sz w:val="21"/>
        </w:rPr>
        <w:t>if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it</w:t>
      </w:r>
      <w:r>
        <w:rPr>
          <w:spacing w:val="3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ss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de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li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 i</w:t>
      </w:r>
      <w:r>
        <w:rPr>
          <w:spacing w:val="1"/>
          <w:w w:val="102"/>
          <w:sz w:val="21"/>
        </w:rPr>
        <w:t>nc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us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Newsletter</w:t>
      </w:r>
      <w:r>
        <w:rPr>
          <w:w w:val="102"/>
          <w:sz w:val="21"/>
        </w:rPr>
        <w:t>.</w:t>
      </w:r>
    </w:p>
    <w:p w14:paraId="697CBE8B" w14:textId="77FB32A5" w:rsidR="007A1A6A" w:rsidRDefault="00DB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5" w:lineRule="exact"/>
        <w:ind w:hanging="361"/>
        <w:rPr>
          <w:sz w:val="21"/>
        </w:rPr>
      </w:pPr>
      <w:r>
        <w:rPr>
          <w:w w:val="105"/>
          <w:sz w:val="21"/>
        </w:rPr>
        <w:t>The researcher will send the request to:</w:t>
      </w:r>
      <w:r>
        <w:rPr>
          <w:color w:val="0000FF"/>
          <w:spacing w:val="-10"/>
          <w:w w:val="105"/>
          <w:sz w:val="21"/>
        </w:rPr>
        <w:t xml:space="preserve"> </w:t>
      </w:r>
      <w:hyperlink r:id="rId7">
        <w:r>
          <w:rPr>
            <w:color w:val="006A9D"/>
            <w:sz w:val="20"/>
            <w:szCs w:val="20"/>
          </w:rPr>
          <w:t> </w:t>
        </w:r>
        <w:hyperlink r:id="rId8" w:history="1">
          <w:r>
            <w:rPr>
              <w:rStyle w:val="Hyperlink"/>
              <w:color w:val="008ACC"/>
              <w:sz w:val="20"/>
              <w:szCs w:val="20"/>
            </w:rPr>
            <w:t>education@ausit.org</w:t>
          </w:r>
        </w:hyperlink>
        <w:r>
          <w:rPr>
            <w:w w:val="105"/>
            <w:sz w:val="21"/>
          </w:rPr>
          <w:t>.</w:t>
        </w:r>
      </w:hyperlink>
    </w:p>
    <w:p w14:paraId="71A6BD66" w14:textId="79435A1F" w:rsidR="007A1A6A" w:rsidRDefault="00DB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466"/>
        <w:rPr>
          <w:sz w:val="21"/>
        </w:rPr>
      </w:pP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researc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AU</w:t>
      </w:r>
      <w:r>
        <w:rPr>
          <w:spacing w:val="1"/>
          <w:w w:val="102"/>
          <w:sz w:val="21"/>
        </w:rPr>
        <w:t>SI</w:t>
      </w:r>
      <w:r>
        <w:rPr>
          <w:w w:val="102"/>
          <w:sz w:val="21"/>
        </w:rPr>
        <w:t>T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e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er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s/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ca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re</w:t>
      </w:r>
      <w:r>
        <w:rPr>
          <w:spacing w:val="2"/>
          <w:w w:val="102"/>
          <w:sz w:val="21"/>
        </w:rPr>
        <w:t>qu</w:t>
      </w:r>
      <w:r>
        <w:rPr>
          <w:spacing w:val="1"/>
          <w:w w:val="102"/>
          <w:sz w:val="21"/>
        </w:rPr>
        <w:t>es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AU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IT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discussion forum d</w:t>
      </w:r>
      <w:r>
        <w:rPr>
          <w:spacing w:val="1"/>
          <w:w w:val="102"/>
          <w:sz w:val="21"/>
        </w:rPr>
        <w:t>ir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ctl</w:t>
      </w:r>
      <w:r>
        <w:rPr>
          <w:w w:val="102"/>
          <w:sz w:val="21"/>
        </w:rPr>
        <w:t xml:space="preserve">y </w:t>
      </w:r>
      <w:r>
        <w:rPr>
          <w:sz w:val="21"/>
        </w:rPr>
        <w:t>with the required relevant</w:t>
      </w:r>
      <w:r>
        <w:rPr>
          <w:spacing w:val="20"/>
          <w:sz w:val="21"/>
        </w:rPr>
        <w:t xml:space="preserve"> </w:t>
      </w:r>
      <w:r>
        <w:rPr>
          <w:sz w:val="21"/>
        </w:rPr>
        <w:t>information</w:t>
      </w:r>
    </w:p>
    <w:p w14:paraId="24BCE945" w14:textId="77777777" w:rsidR="007A1A6A" w:rsidRDefault="007A1A6A">
      <w:pPr>
        <w:pStyle w:val="BodyText"/>
        <w:rPr>
          <w:sz w:val="20"/>
        </w:rPr>
      </w:pPr>
    </w:p>
    <w:p w14:paraId="7E4DAF3D" w14:textId="77777777" w:rsidR="007A1A6A" w:rsidRDefault="007A1A6A">
      <w:pPr>
        <w:pStyle w:val="BodyText"/>
        <w:rPr>
          <w:sz w:val="20"/>
        </w:rPr>
      </w:pPr>
    </w:p>
    <w:p w14:paraId="0548B9B0" w14:textId="77777777" w:rsidR="007A1A6A" w:rsidRDefault="007A1A6A">
      <w:pPr>
        <w:pStyle w:val="BodyText"/>
        <w:rPr>
          <w:sz w:val="20"/>
        </w:rPr>
      </w:pPr>
    </w:p>
    <w:p w14:paraId="52085899" w14:textId="77777777" w:rsidR="007A1A6A" w:rsidRDefault="007A1A6A">
      <w:pPr>
        <w:pStyle w:val="BodyText"/>
        <w:rPr>
          <w:sz w:val="20"/>
        </w:rPr>
      </w:pPr>
    </w:p>
    <w:p w14:paraId="253BC03F" w14:textId="77777777" w:rsidR="007A1A6A" w:rsidRDefault="007A1A6A">
      <w:pPr>
        <w:pStyle w:val="BodyText"/>
        <w:rPr>
          <w:sz w:val="20"/>
        </w:rPr>
      </w:pPr>
    </w:p>
    <w:p w14:paraId="004B027D" w14:textId="77777777" w:rsidR="007A1A6A" w:rsidRDefault="007A1A6A">
      <w:pPr>
        <w:pStyle w:val="BodyText"/>
        <w:rPr>
          <w:sz w:val="20"/>
        </w:rPr>
      </w:pPr>
    </w:p>
    <w:p w14:paraId="58AB2178" w14:textId="77777777" w:rsidR="007A1A6A" w:rsidRDefault="007A1A6A">
      <w:pPr>
        <w:pStyle w:val="BodyText"/>
        <w:rPr>
          <w:sz w:val="20"/>
        </w:rPr>
      </w:pPr>
    </w:p>
    <w:p w14:paraId="382FCAF1" w14:textId="77777777" w:rsidR="007A1A6A" w:rsidRDefault="007A1A6A">
      <w:pPr>
        <w:pStyle w:val="BodyText"/>
        <w:rPr>
          <w:sz w:val="20"/>
        </w:rPr>
      </w:pPr>
    </w:p>
    <w:p w14:paraId="1C895951" w14:textId="77777777" w:rsidR="007A1A6A" w:rsidRDefault="007A1A6A">
      <w:pPr>
        <w:pStyle w:val="BodyText"/>
        <w:rPr>
          <w:sz w:val="20"/>
        </w:rPr>
      </w:pPr>
    </w:p>
    <w:p w14:paraId="5C344321" w14:textId="77777777" w:rsidR="007A1A6A" w:rsidRDefault="007A1A6A">
      <w:pPr>
        <w:pStyle w:val="BodyText"/>
        <w:rPr>
          <w:sz w:val="20"/>
        </w:rPr>
      </w:pPr>
    </w:p>
    <w:p w14:paraId="5C00267F" w14:textId="77777777" w:rsidR="007A1A6A" w:rsidRDefault="007A1A6A">
      <w:pPr>
        <w:pStyle w:val="BodyText"/>
        <w:rPr>
          <w:sz w:val="20"/>
        </w:rPr>
      </w:pPr>
    </w:p>
    <w:p w14:paraId="0CD1CA5B" w14:textId="77777777" w:rsidR="007A1A6A" w:rsidRDefault="007A1A6A">
      <w:pPr>
        <w:pStyle w:val="BodyText"/>
        <w:rPr>
          <w:sz w:val="20"/>
        </w:rPr>
      </w:pPr>
    </w:p>
    <w:p w14:paraId="674CADF8" w14:textId="77777777" w:rsidR="007A1A6A" w:rsidRDefault="007A1A6A">
      <w:pPr>
        <w:pStyle w:val="BodyText"/>
        <w:rPr>
          <w:sz w:val="20"/>
        </w:rPr>
      </w:pPr>
    </w:p>
    <w:p w14:paraId="03BAE3AE" w14:textId="77777777" w:rsidR="007A1A6A" w:rsidRDefault="007A1A6A">
      <w:pPr>
        <w:pStyle w:val="BodyText"/>
        <w:rPr>
          <w:sz w:val="20"/>
        </w:rPr>
      </w:pPr>
    </w:p>
    <w:p w14:paraId="33BD42DC" w14:textId="77777777" w:rsidR="007A1A6A" w:rsidRDefault="007A1A6A">
      <w:pPr>
        <w:pStyle w:val="BodyText"/>
        <w:rPr>
          <w:sz w:val="20"/>
        </w:rPr>
      </w:pPr>
    </w:p>
    <w:p w14:paraId="7EBAB1AF" w14:textId="77777777" w:rsidR="007A1A6A" w:rsidRDefault="007A1A6A">
      <w:pPr>
        <w:pStyle w:val="BodyText"/>
        <w:rPr>
          <w:sz w:val="20"/>
        </w:rPr>
      </w:pPr>
    </w:p>
    <w:p w14:paraId="5B3F7684" w14:textId="77777777" w:rsidR="007A1A6A" w:rsidRDefault="007A1A6A">
      <w:pPr>
        <w:pStyle w:val="BodyText"/>
        <w:rPr>
          <w:sz w:val="20"/>
        </w:rPr>
      </w:pPr>
    </w:p>
    <w:p w14:paraId="2CB28E2E" w14:textId="77777777" w:rsidR="007A1A6A" w:rsidRDefault="007A1A6A">
      <w:pPr>
        <w:pStyle w:val="BodyText"/>
        <w:rPr>
          <w:sz w:val="20"/>
        </w:rPr>
      </w:pPr>
    </w:p>
    <w:p w14:paraId="59054796" w14:textId="77777777" w:rsidR="007A1A6A" w:rsidRDefault="007A1A6A">
      <w:pPr>
        <w:pStyle w:val="BodyText"/>
        <w:rPr>
          <w:sz w:val="20"/>
        </w:rPr>
      </w:pPr>
    </w:p>
    <w:p w14:paraId="3A982D45" w14:textId="77777777" w:rsidR="007A1A6A" w:rsidRDefault="007A1A6A">
      <w:pPr>
        <w:pStyle w:val="BodyText"/>
        <w:rPr>
          <w:sz w:val="20"/>
        </w:rPr>
      </w:pPr>
    </w:p>
    <w:p w14:paraId="7B0D797E" w14:textId="77777777" w:rsidR="007A1A6A" w:rsidRDefault="007A1A6A">
      <w:pPr>
        <w:pStyle w:val="BodyText"/>
        <w:rPr>
          <w:sz w:val="20"/>
        </w:rPr>
      </w:pPr>
    </w:p>
    <w:p w14:paraId="4EFAD746" w14:textId="77777777" w:rsidR="007A1A6A" w:rsidRDefault="007A1A6A">
      <w:pPr>
        <w:pStyle w:val="BodyText"/>
        <w:spacing w:before="8"/>
        <w:rPr>
          <w:sz w:val="22"/>
        </w:rPr>
      </w:pPr>
    </w:p>
    <w:p w14:paraId="0821860E" w14:textId="77777777" w:rsidR="007A1A6A" w:rsidRDefault="00DB4F01">
      <w:pPr>
        <w:ind w:left="482"/>
        <w:rPr>
          <w:i/>
          <w:sz w:val="17"/>
        </w:rPr>
      </w:pPr>
      <w:r>
        <w:rPr>
          <w:i/>
          <w:w w:val="105"/>
          <w:sz w:val="17"/>
        </w:rPr>
        <w:t xml:space="preserve">AUSIT is a registered trademark of The Australian Institute of Interpreters and Translators, Inc. </w:t>
      </w:r>
      <w:proofErr w:type="spellStart"/>
      <w:r>
        <w:rPr>
          <w:i/>
          <w:w w:val="105"/>
          <w:sz w:val="17"/>
        </w:rPr>
        <w:t>ARBN</w:t>
      </w:r>
      <w:proofErr w:type="spellEnd"/>
      <w:r>
        <w:rPr>
          <w:i/>
          <w:w w:val="105"/>
          <w:sz w:val="17"/>
        </w:rPr>
        <w:t xml:space="preserve"> 142 530 158</w:t>
      </w:r>
    </w:p>
    <w:sectPr w:rsidR="007A1A6A">
      <w:type w:val="continuous"/>
      <w:pgSz w:w="11910" w:h="16840"/>
      <w:pgMar w:top="6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87277"/>
    <w:multiLevelType w:val="hybridMultilevel"/>
    <w:tmpl w:val="3B047C12"/>
    <w:lvl w:ilvl="0" w:tplc="5296A1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4F46CB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4C42D34C"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A2F634D4"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F37A31DE"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62F24A82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DBFE4B32"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3E72E96E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E2D2542E">
      <w:numFmt w:val="bullet"/>
      <w:lvlText w:val="•"/>
      <w:lvlJc w:val="left"/>
      <w:pPr>
        <w:ind w:left="7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6A"/>
    <w:rsid w:val="003E5421"/>
    <w:rsid w:val="007A1A6A"/>
    <w:rsid w:val="0098719F"/>
    <w:rsid w:val="00C44207"/>
    <w:rsid w:val="00D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7571"/>
  <w15:docId w15:val="{32A9950D-CC1D-4BFA-93CD-F13B79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4F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usi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sec@aus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i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Ambrose</dc:creator>
  <cp:lastModifiedBy>E Ambrose</cp:lastModifiedBy>
  <cp:revision>4</cp:revision>
  <cp:lastPrinted>2020-11-12T00:33:00Z</cp:lastPrinted>
  <dcterms:created xsi:type="dcterms:W3CDTF">2020-11-12T00:33:00Z</dcterms:created>
  <dcterms:modified xsi:type="dcterms:W3CDTF">2020-11-12T00:52:00Z</dcterms:modified>
</cp:coreProperties>
</file>