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C3827" w:rsidRDefault="000C3827">
      <w:pPr>
        <w:pStyle w:val="Normal0"/>
        <w:jc w:val="center"/>
        <w:rPr>
          <w:rFonts w:ascii="Calibri" w:eastAsia="Calibri" w:hAnsi="Calibri" w:cs="Calibri"/>
          <w:b/>
          <w:sz w:val="28"/>
          <w:szCs w:val="28"/>
        </w:rPr>
      </w:pPr>
    </w:p>
    <w:p w14:paraId="00000002" w14:textId="1D9B9D8F" w:rsidR="000C3827" w:rsidRDefault="00724EFA">
      <w:pPr>
        <w:pStyle w:val="Normal0"/>
        <w:jc w:val="center"/>
        <w:rPr>
          <w:rFonts w:ascii="Calibri" w:eastAsia="Calibri" w:hAnsi="Calibri" w:cs="Calibri"/>
          <w:b/>
          <w:sz w:val="28"/>
          <w:szCs w:val="28"/>
        </w:rPr>
      </w:pPr>
      <w:r>
        <w:rPr>
          <w:rFonts w:ascii="Calibri" w:eastAsia="Calibri" w:hAnsi="Calibri" w:cs="Calibri"/>
          <w:b/>
          <w:sz w:val="28"/>
          <w:szCs w:val="28"/>
        </w:rPr>
        <w:t>Affiliation Agreement</w:t>
      </w:r>
    </w:p>
    <w:p w14:paraId="00000003" w14:textId="77777777" w:rsidR="000C3827" w:rsidRDefault="000C3827">
      <w:pPr>
        <w:pStyle w:val="Normal0"/>
        <w:rPr>
          <w:rFonts w:ascii="Calibri" w:eastAsia="Calibri" w:hAnsi="Calibri" w:cs="Calibri"/>
          <w:sz w:val="22"/>
          <w:szCs w:val="22"/>
        </w:rPr>
      </w:pPr>
    </w:p>
    <w:p w14:paraId="00000004" w14:textId="77777777" w:rsidR="000C3827" w:rsidRDefault="00724EFA">
      <w:pPr>
        <w:pStyle w:val="Normal0"/>
        <w:rPr>
          <w:rFonts w:ascii="Calibri" w:eastAsia="Calibri" w:hAnsi="Calibri" w:cs="Calibri"/>
          <w:sz w:val="22"/>
          <w:szCs w:val="22"/>
        </w:rPr>
      </w:pPr>
      <w:r>
        <w:rPr>
          <w:rFonts w:ascii="Calibri" w:eastAsia="Calibri" w:hAnsi="Calibri" w:cs="Calibri"/>
          <w:sz w:val="22"/>
          <w:szCs w:val="22"/>
        </w:rPr>
        <w:t>This Agreement is made between the Australian Institute of Interpreters and Translators Inc., ARBN 142 530 158, henceforth referred to as "AUSIT"; and</w:t>
      </w:r>
    </w:p>
    <w:p w14:paraId="00000005" w14:textId="77777777" w:rsidR="000C3827" w:rsidRDefault="000C3827">
      <w:pPr>
        <w:pStyle w:val="Normal0"/>
        <w:rPr>
          <w:rFonts w:ascii="Calibri" w:eastAsia="Calibri" w:hAnsi="Calibri" w:cs="Calibri"/>
          <w:sz w:val="22"/>
          <w:szCs w:val="22"/>
        </w:rPr>
      </w:pPr>
    </w:p>
    <w:p w14:paraId="00000006" w14:textId="77777777" w:rsidR="000C3827" w:rsidRDefault="00724EFA">
      <w:pPr>
        <w:pStyle w:val="Normal0"/>
        <w:rPr>
          <w:rFonts w:ascii="Calibri" w:eastAsia="Calibri" w:hAnsi="Calibri" w:cs="Calibri"/>
          <w:sz w:val="22"/>
          <w:szCs w:val="22"/>
        </w:rPr>
      </w:pPr>
      <w:r>
        <w:rPr>
          <w:rFonts w:ascii="Calibri" w:eastAsia="Calibri" w:hAnsi="Calibri" w:cs="Calibri"/>
          <w:sz w:val="22"/>
          <w:szCs w:val="22"/>
        </w:rPr>
        <w:t xml:space="preserve">Institution </w:t>
      </w:r>
    </w:p>
    <w:p w14:paraId="00000007" w14:textId="77777777" w:rsidR="000C3827" w:rsidRDefault="000C3827">
      <w:pPr>
        <w:pStyle w:val="Normal0"/>
        <w:rPr>
          <w:rFonts w:ascii="Calibri" w:eastAsia="Calibri" w:hAnsi="Calibri" w:cs="Calibri"/>
          <w:sz w:val="22"/>
          <w:szCs w:val="22"/>
        </w:rPr>
      </w:pPr>
    </w:p>
    <w:p w14:paraId="00000008" w14:textId="77777777" w:rsidR="000C3827" w:rsidRDefault="00724EFA">
      <w:pPr>
        <w:pStyle w:val="Normal0"/>
        <w:rPr>
          <w:rFonts w:ascii="Calibri" w:eastAsia="Calibri" w:hAnsi="Calibri" w:cs="Calibri"/>
          <w:sz w:val="22"/>
          <w:szCs w:val="22"/>
        </w:rPr>
      </w:pPr>
      <w:r>
        <w:rPr>
          <w:rFonts w:ascii="Calibri" w:eastAsia="Calibri" w:hAnsi="Calibri" w:cs="Calibri"/>
          <w:sz w:val="22"/>
          <w:szCs w:val="22"/>
        </w:rPr>
        <w:t>Address</w:t>
      </w:r>
    </w:p>
    <w:p w14:paraId="00000009" w14:textId="77777777" w:rsidR="000C3827" w:rsidRDefault="000C3827">
      <w:pPr>
        <w:pStyle w:val="Normal0"/>
        <w:rPr>
          <w:rFonts w:ascii="Calibri" w:eastAsia="Calibri" w:hAnsi="Calibri" w:cs="Calibri"/>
          <w:sz w:val="22"/>
          <w:szCs w:val="22"/>
        </w:rPr>
      </w:pPr>
    </w:p>
    <w:p w14:paraId="0000000A" w14:textId="77777777" w:rsidR="000C3827" w:rsidRDefault="000C3827">
      <w:pPr>
        <w:pStyle w:val="Normal0"/>
        <w:rPr>
          <w:rFonts w:ascii="Calibri" w:eastAsia="Calibri" w:hAnsi="Calibri" w:cs="Calibri"/>
          <w:sz w:val="22"/>
          <w:szCs w:val="22"/>
        </w:rPr>
      </w:pPr>
    </w:p>
    <w:p w14:paraId="0000000B" w14:textId="77777777" w:rsidR="000C3827" w:rsidRDefault="000C3827">
      <w:pPr>
        <w:pStyle w:val="Normal0"/>
        <w:rPr>
          <w:rFonts w:ascii="Calibri" w:eastAsia="Calibri" w:hAnsi="Calibri" w:cs="Calibri"/>
          <w:sz w:val="22"/>
          <w:szCs w:val="22"/>
        </w:rPr>
      </w:pPr>
    </w:p>
    <w:p w14:paraId="0000000C" w14:textId="77777777" w:rsidR="000C3827" w:rsidRDefault="00724EFA">
      <w:pPr>
        <w:pStyle w:val="Normal0"/>
        <w:rPr>
          <w:rFonts w:ascii="Calibri" w:eastAsia="Calibri" w:hAnsi="Calibri" w:cs="Calibri"/>
          <w:sz w:val="22"/>
          <w:szCs w:val="22"/>
        </w:rPr>
      </w:pPr>
      <w:r>
        <w:rPr>
          <w:rFonts w:ascii="Calibri" w:eastAsia="Calibri" w:hAnsi="Calibri" w:cs="Calibri"/>
          <w:sz w:val="22"/>
          <w:szCs w:val="22"/>
        </w:rPr>
        <w:t>ABN</w:t>
      </w:r>
    </w:p>
    <w:p w14:paraId="0000000D" w14:textId="77777777" w:rsidR="000C3827" w:rsidRDefault="000C3827">
      <w:pPr>
        <w:pStyle w:val="Normal0"/>
        <w:rPr>
          <w:rFonts w:ascii="Calibri" w:eastAsia="Calibri" w:hAnsi="Calibri" w:cs="Calibri"/>
          <w:sz w:val="22"/>
          <w:szCs w:val="22"/>
        </w:rPr>
      </w:pPr>
    </w:p>
    <w:p w14:paraId="0000000E" w14:textId="77777777" w:rsidR="000C3827" w:rsidRDefault="00724EFA">
      <w:pPr>
        <w:pStyle w:val="Normal0"/>
        <w:spacing w:after="120"/>
        <w:rPr>
          <w:rFonts w:ascii="Calibri" w:eastAsia="Calibri" w:hAnsi="Calibri" w:cs="Calibri"/>
          <w:sz w:val="22"/>
          <w:szCs w:val="22"/>
        </w:rPr>
      </w:pPr>
      <w:r>
        <w:rPr>
          <w:rFonts w:ascii="Calibri" w:eastAsia="Calibri" w:hAnsi="Calibri" w:cs="Calibri"/>
          <w:sz w:val="22"/>
          <w:szCs w:val="22"/>
        </w:rPr>
        <w:t>henceforth referred to as the "Affiliate",</w:t>
      </w:r>
    </w:p>
    <w:p w14:paraId="0000000F" w14:textId="77777777" w:rsidR="000C3827" w:rsidRDefault="00724EFA">
      <w:pPr>
        <w:pStyle w:val="Normal0"/>
        <w:spacing w:after="120"/>
        <w:rPr>
          <w:rFonts w:ascii="Calibri" w:eastAsia="Calibri" w:hAnsi="Calibri" w:cs="Calibri"/>
          <w:sz w:val="22"/>
          <w:szCs w:val="22"/>
        </w:rPr>
      </w:pPr>
      <w:r>
        <w:rPr>
          <w:rFonts w:ascii="Calibri" w:eastAsia="Calibri" w:hAnsi="Calibri" w:cs="Calibri"/>
          <w:sz w:val="22"/>
          <w:szCs w:val="22"/>
        </w:rPr>
        <w:t>for the purpose of establishing an ongoing affiliation between AUSIT and the Affiliate (henceforth referred to as the "affiliation").</w:t>
      </w:r>
    </w:p>
    <w:p w14:paraId="00000010" w14:textId="77777777" w:rsidR="000C3827" w:rsidRDefault="00724EFA">
      <w:pPr>
        <w:pStyle w:val="Normal0"/>
        <w:spacing w:after="120"/>
        <w:ind w:left="425" w:hanging="425"/>
        <w:rPr>
          <w:rFonts w:ascii="Calibri" w:eastAsia="Calibri" w:hAnsi="Calibri" w:cs="Calibri"/>
          <w:sz w:val="22"/>
          <w:szCs w:val="22"/>
        </w:rPr>
      </w:pPr>
      <w:r>
        <w:rPr>
          <w:rFonts w:ascii="Calibri" w:eastAsia="Calibri" w:hAnsi="Calibri" w:cs="Calibri"/>
          <w:sz w:val="22"/>
          <w:szCs w:val="22"/>
        </w:rPr>
        <w:t>1.</w:t>
      </w:r>
      <w:r>
        <w:rPr>
          <w:rFonts w:ascii="Calibri" w:eastAsia="Calibri" w:hAnsi="Calibri" w:cs="Calibri"/>
          <w:sz w:val="22"/>
          <w:szCs w:val="22"/>
        </w:rPr>
        <w:tab/>
        <w:t xml:space="preserve">AUSIT is the national professional association open to interpreters and translators of all languages. It represents the interests of the profession and promotes the highest professional and ethical standards for its members. Its Code of Ethics has become the standard for the profession and it has been adopted by other professional associations around the world. AUSIT offers a range of Professional Development courses and works in close collaboration with other organisations. More information can be found on its website: </w:t>
      </w:r>
      <w:hyperlink r:id="rId7">
        <w:r>
          <w:rPr>
            <w:rFonts w:ascii="Calibri" w:eastAsia="Calibri" w:hAnsi="Calibri" w:cs="Calibri"/>
            <w:color w:val="0563C1"/>
            <w:sz w:val="22"/>
            <w:szCs w:val="22"/>
            <w:u w:val="single"/>
          </w:rPr>
          <w:t>www.ausit.org</w:t>
        </w:r>
      </w:hyperlink>
    </w:p>
    <w:p w14:paraId="00000011" w14:textId="77777777" w:rsidR="000C3827" w:rsidRDefault="00724EFA">
      <w:pPr>
        <w:pStyle w:val="Normal0"/>
        <w:spacing w:after="120"/>
        <w:ind w:left="425" w:hanging="425"/>
        <w:rPr>
          <w:rFonts w:ascii="Calibri" w:eastAsia="Calibri" w:hAnsi="Calibri" w:cs="Calibri"/>
          <w:sz w:val="22"/>
          <w:szCs w:val="22"/>
        </w:rPr>
      </w:pPr>
      <w:r>
        <w:rPr>
          <w:rFonts w:ascii="Calibri" w:eastAsia="Calibri" w:hAnsi="Calibri" w:cs="Calibri"/>
          <w:sz w:val="22"/>
          <w:szCs w:val="22"/>
        </w:rPr>
        <w:t>2.</w:t>
      </w:r>
      <w:r>
        <w:rPr>
          <w:rFonts w:ascii="Calibri" w:eastAsia="Calibri" w:hAnsi="Calibri" w:cs="Calibri"/>
          <w:sz w:val="22"/>
          <w:szCs w:val="22"/>
        </w:rPr>
        <w:tab/>
        <w:t xml:space="preserve">The Affiliate is a  tertiary educational institution which offers NAATI endorsed </w:t>
      </w:r>
      <w:r>
        <w:t xml:space="preserve">translation and interpreting (T&amp;I) </w:t>
      </w:r>
      <w:r>
        <w:rPr>
          <w:rFonts w:ascii="Calibri" w:eastAsia="Calibri" w:hAnsi="Calibri" w:cs="Calibri"/>
          <w:sz w:val="22"/>
          <w:szCs w:val="22"/>
        </w:rPr>
        <w:t xml:space="preserve"> courses / programs.</w:t>
      </w:r>
    </w:p>
    <w:p w14:paraId="00000012" w14:textId="77777777" w:rsidR="000C3827" w:rsidRDefault="00724EFA">
      <w:pPr>
        <w:pStyle w:val="Normal0"/>
        <w:spacing w:after="120"/>
        <w:ind w:left="425" w:hanging="425"/>
        <w:rPr>
          <w:rFonts w:ascii="Calibri" w:eastAsia="Calibri" w:hAnsi="Calibri" w:cs="Calibri"/>
          <w:sz w:val="22"/>
          <w:szCs w:val="22"/>
        </w:rPr>
      </w:pPr>
      <w:r>
        <w:rPr>
          <w:rFonts w:ascii="Calibri" w:eastAsia="Calibri" w:hAnsi="Calibri" w:cs="Calibri"/>
          <w:sz w:val="22"/>
          <w:szCs w:val="22"/>
        </w:rPr>
        <w:t>3.</w:t>
      </w:r>
      <w:r>
        <w:rPr>
          <w:rFonts w:ascii="Calibri" w:eastAsia="Calibri" w:hAnsi="Calibri" w:cs="Calibri"/>
          <w:sz w:val="22"/>
          <w:szCs w:val="22"/>
        </w:rPr>
        <w:tab/>
        <w:t>The principal purpose of the affiliation between AUSIT and the Affiliate is to forge closer links between the education sector and the profession, thus ensuring that education remains relevant and that professionals continue to advance their knowledge and skills.</w:t>
      </w:r>
    </w:p>
    <w:p w14:paraId="00000013" w14:textId="408D44C5" w:rsidR="000C3827" w:rsidRDefault="00724EFA">
      <w:pPr>
        <w:pStyle w:val="Normal0"/>
        <w:spacing w:after="120"/>
        <w:ind w:left="425" w:hanging="425"/>
      </w:pPr>
      <w:r>
        <w:rPr>
          <w:rFonts w:ascii="Calibri" w:eastAsia="Calibri" w:hAnsi="Calibri" w:cs="Calibri"/>
          <w:sz w:val="22"/>
          <w:szCs w:val="22"/>
        </w:rPr>
        <w:t>4.</w:t>
      </w:r>
      <w:r>
        <w:rPr>
          <w:rFonts w:ascii="Calibri" w:eastAsia="Calibri" w:hAnsi="Calibri" w:cs="Calibri"/>
          <w:sz w:val="22"/>
          <w:szCs w:val="22"/>
        </w:rPr>
        <w:tab/>
        <w:t xml:space="preserve">This Agreement is valid for one year (the "affiliation period") from its inception date and </w:t>
      </w:r>
      <w:r>
        <w:t>may be  cancelled  in writing one month prior to the end of the 12 months, by either  party.</w:t>
      </w:r>
    </w:p>
    <w:p w14:paraId="00000014" w14:textId="77777777" w:rsidR="000C3827" w:rsidRDefault="00724EFA">
      <w:pPr>
        <w:pStyle w:val="Normal0"/>
        <w:spacing w:after="120"/>
        <w:ind w:left="425" w:hanging="425"/>
        <w:rPr>
          <w:rFonts w:ascii="Calibri" w:eastAsia="Calibri" w:hAnsi="Calibri" w:cs="Calibri"/>
          <w:sz w:val="22"/>
          <w:szCs w:val="22"/>
        </w:rPr>
      </w:pPr>
      <w:r>
        <w:rPr>
          <w:rFonts w:ascii="Calibri" w:eastAsia="Calibri" w:hAnsi="Calibri" w:cs="Calibri"/>
          <w:sz w:val="22"/>
          <w:szCs w:val="22"/>
        </w:rPr>
        <w:t>5.</w:t>
      </w:r>
      <w:r>
        <w:rPr>
          <w:rFonts w:ascii="Calibri" w:eastAsia="Calibri" w:hAnsi="Calibri" w:cs="Calibri"/>
          <w:sz w:val="22"/>
          <w:szCs w:val="22"/>
        </w:rPr>
        <w:tab/>
        <w:t>The following shall apply in relation to annual affiliation fees:</w:t>
      </w:r>
    </w:p>
    <w:p w14:paraId="00000015" w14:textId="77777777" w:rsidR="000C3827" w:rsidRDefault="00724EFA">
      <w:pPr>
        <w:pStyle w:val="Normal0"/>
        <w:spacing w:after="120"/>
        <w:ind w:left="992" w:hanging="567"/>
        <w:rPr>
          <w:rFonts w:ascii="Calibri" w:eastAsia="Calibri" w:hAnsi="Calibri" w:cs="Calibri"/>
          <w:sz w:val="22"/>
          <w:szCs w:val="22"/>
        </w:rPr>
      </w:pPr>
      <w:r>
        <w:rPr>
          <w:rFonts w:ascii="Calibri" w:eastAsia="Calibri" w:hAnsi="Calibri" w:cs="Calibri"/>
          <w:sz w:val="22"/>
          <w:szCs w:val="22"/>
        </w:rPr>
        <w:t>5.1</w:t>
      </w:r>
      <w:r>
        <w:rPr>
          <w:rFonts w:ascii="Calibri" w:eastAsia="Calibri" w:hAnsi="Calibri" w:cs="Calibri"/>
          <w:sz w:val="22"/>
          <w:szCs w:val="22"/>
        </w:rPr>
        <w:tab/>
        <w:t>The Affiliate agrees to pay an annual affiliation fee of A$450.00 plus applicable GST at the beginning of each annual affiliation period.</w:t>
      </w:r>
    </w:p>
    <w:p w14:paraId="00000016" w14:textId="77777777" w:rsidR="000C3827" w:rsidRDefault="00724EFA">
      <w:pPr>
        <w:pStyle w:val="Normal0"/>
        <w:spacing w:after="120"/>
        <w:ind w:left="992" w:hanging="567"/>
        <w:rPr>
          <w:rFonts w:ascii="Calibri" w:eastAsia="Calibri" w:hAnsi="Calibri" w:cs="Calibri"/>
          <w:sz w:val="22"/>
          <w:szCs w:val="22"/>
        </w:rPr>
      </w:pPr>
      <w:r>
        <w:rPr>
          <w:rFonts w:ascii="Calibri" w:eastAsia="Calibri" w:hAnsi="Calibri" w:cs="Calibri"/>
          <w:sz w:val="22"/>
          <w:szCs w:val="22"/>
        </w:rPr>
        <w:t>5.2</w:t>
      </w:r>
      <w:r>
        <w:rPr>
          <w:rFonts w:ascii="Calibri" w:eastAsia="Calibri" w:hAnsi="Calibri" w:cs="Calibri"/>
          <w:sz w:val="22"/>
          <w:szCs w:val="22"/>
        </w:rPr>
        <w:tab/>
        <w:t>This fee is not refundable unless AUSIT cancels the Agreement during the affiliation period or the Affiliate terminates the Agreement because of AUSIT’s substantial non-compliance with the terms of this Agreement.</w:t>
      </w:r>
    </w:p>
    <w:p w14:paraId="00000017" w14:textId="76B6F11C" w:rsidR="000C3827" w:rsidRDefault="00724EFA">
      <w:pPr>
        <w:pStyle w:val="Normal0"/>
        <w:spacing w:after="120"/>
        <w:ind w:left="992" w:hanging="567"/>
        <w:rPr>
          <w:rFonts w:ascii="Calibri" w:eastAsia="Calibri" w:hAnsi="Calibri" w:cs="Calibri"/>
          <w:sz w:val="22"/>
          <w:szCs w:val="22"/>
        </w:rPr>
      </w:pPr>
      <w:r>
        <w:rPr>
          <w:rFonts w:ascii="Calibri" w:eastAsia="Calibri" w:hAnsi="Calibri" w:cs="Calibri"/>
          <w:sz w:val="22"/>
          <w:szCs w:val="22"/>
        </w:rPr>
        <w:t>5.3</w:t>
      </w:r>
      <w:r>
        <w:rPr>
          <w:rFonts w:ascii="Calibri" w:eastAsia="Calibri" w:hAnsi="Calibri" w:cs="Calibri"/>
          <w:sz w:val="22"/>
          <w:szCs w:val="22"/>
        </w:rPr>
        <w:tab/>
        <w:t xml:space="preserve">AUSIT shall send an invoice for the affiliation fees to the Affiliate who shall either pay the fees </w:t>
      </w:r>
      <w:r>
        <w:t xml:space="preserve">on its usual trading cycle or </w:t>
      </w:r>
      <w:r>
        <w:rPr>
          <w:rFonts w:ascii="Calibri" w:eastAsia="Calibri" w:hAnsi="Calibri" w:cs="Calibri"/>
          <w:sz w:val="22"/>
          <w:szCs w:val="22"/>
        </w:rPr>
        <w:t xml:space="preserve">terminate the Agreement before the due date. </w:t>
      </w:r>
    </w:p>
    <w:p w14:paraId="00000018" w14:textId="77777777" w:rsidR="000C3827" w:rsidRDefault="00724EFA">
      <w:pPr>
        <w:pStyle w:val="Normal0"/>
        <w:spacing w:after="120"/>
        <w:ind w:left="992" w:hanging="567"/>
        <w:rPr>
          <w:rFonts w:ascii="Calibri" w:eastAsia="Calibri" w:hAnsi="Calibri" w:cs="Calibri"/>
          <w:sz w:val="22"/>
          <w:szCs w:val="22"/>
        </w:rPr>
      </w:pPr>
      <w:r>
        <w:rPr>
          <w:rFonts w:ascii="Calibri" w:eastAsia="Calibri" w:hAnsi="Calibri" w:cs="Calibri"/>
          <w:sz w:val="22"/>
          <w:szCs w:val="22"/>
        </w:rPr>
        <w:t>5.4</w:t>
      </w:r>
      <w:r>
        <w:rPr>
          <w:rFonts w:ascii="Calibri" w:eastAsia="Calibri" w:hAnsi="Calibri" w:cs="Calibri"/>
          <w:sz w:val="22"/>
          <w:szCs w:val="22"/>
        </w:rPr>
        <w:tab/>
        <w:t>AUSIT reserves the right to adjust the annual affiliation fee stated in clause 5.1.</w:t>
      </w:r>
    </w:p>
    <w:p w14:paraId="00000019" w14:textId="77777777" w:rsidR="000C3827" w:rsidRDefault="00724EFA">
      <w:pPr>
        <w:pStyle w:val="Normal0"/>
        <w:spacing w:after="120"/>
        <w:ind w:left="425" w:hanging="425"/>
        <w:rPr>
          <w:rFonts w:ascii="Calibri" w:eastAsia="Calibri" w:hAnsi="Calibri" w:cs="Calibri"/>
          <w:sz w:val="22"/>
          <w:szCs w:val="22"/>
        </w:rPr>
      </w:pPr>
      <w:r>
        <w:rPr>
          <w:rFonts w:ascii="Calibri" w:eastAsia="Calibri" w:hAnsi="Calibri" w:cs="Calibri"/>
          <w:sz w:val="22"/>
          <w:szCs w:val="22"/>
        </w:rPr>
        <w:t>6.</w:t>
      </w:r>
      <w:r>
        <w:rPr>
          <w:rFonts w:ascii="Calibri" w:eastAsia="Calibri" w:hAnsi="Calibri" w:cs="Calibri"/>
          <w:sz w:val="22"/>
          <w:szCs w:val="22"/>
        </w:rPr>
        <w:tab/>
        <w:t>While the affiliation is in place, AUSIT shall provide the following services to the Affiliate. These services shall cease whenever the affiliation is terminated. AUSIT and the Affiliate agree to find mutually acceptable substitutions if one or more of the stated services cannot be provided as intended.</w:t>
      </w:r>
    </w:p>
    <w:p w14:paraId="0000001A" w14:textId="77777777" w:rsidR="000C3827" w:rsidRDefault="00724EFA">
      <w:pPr>
        <w:pStyle w:val="Normal0"/>
        <w:spacing w:after="120"/>
        <w:ind w:left="992" w:hanging="567"/>
        <w:rPr>
          <w:rFonts w:ascii="Calibri" w:eastAsia="Calibri" w:hAnsi="Calibri" w:cs="Calibri"/>
          <w:sz w:val="22"/>
          <w:szCs w:val="22"/>
        </w:rPr>
      </w:pPr>
      <w:r>
        <w:rPr>
          <w:rFonts w:ascii="Calibri" w:eastAsia="Calibri" w:hAnsi="Calibri" w:cs="Calibri"/>
          <w:sz w:val="22"/>
          <w:szCs w:val="22"/>
        </w:rPr>
        <w:t>6.1</w:t>
      </w:r>
      <w:r>
        <w:rPr>
          <w:rFonts w:ascii="Calibri" w:eastAsia="Calibri" w:hAnsi="Calibri" w:cs="Calibri"/>
          <w:sz w:val="22"/>
          <w:szCs w:val="22"/>
        </w:rPr>
        <w:tab/>
        <w:t xml:space="preserve">AUSIT shall prominently place on the AUSIT website the Affiliate's logo and an indication that AUSIT is in affiliation with the Affiliate. The Affiliate shall provide its logo meeting all its design criteria to AUSIT for this purpose, and AUSIT shall not use the logo for any other </w:t>
      </w:r>
      <w:r>
        <w:rPr>
          <w:rFonts w:ascii="Calibri" w:eastAsia="Calibri" w:hAnsi="Calibri" w:cs="Calibri"/>
          <w:sz w:val="22"/>
          <w:szCs w:val="22"/>
        </w:rPr>
        <w:lastRenderedPageBreak/>
        <w:t>purposes unless authorised by the Affiliate. The Affiliate may in addition provide restrictions regarding its logo use in section 13 of this agreement.</w:t>
      </w:r>
    </w:p>
    <w:p w14:paraId="0000001B" w14:textId="77777777" w:rsidR="000C3827" w:rsidRDefault="00724EFA">
      <w:pPr>
        <w:pStyle w:val="Normal0"/>
        <w:spacing w:after="120"/>
        <w:ind w:left="992" w:hanging="567"/>
        <w:rPr>
          <w:rFonts w:ascii="Calibri" w:eastAsia="Calibri" w:hAnsi="Calibri" w:cs="Calibri"/>
          <w:sz w:val="22"/>
          <w:szCs w:val="22"/>
        </w:rPr>
      </w:pPr>
      <w:r>
        <w:rPr>
          <w:rFonts w:ascii="Calibri" w:eastAsia="Calibri" w:hAnsi="Calibri" w:cs="Calibri"/>
          <w:sz w:val="22"/>
          <w:szCs w:val="22"/>
        </w:rPr>
        <w:t>6.2</w:t>
      </w:r>
      <w:r>
        <w:rPr>
          <w:rFonts w:ascii="Calibri" w:eastAsia="Calibri" w:hAnsi="Calibri" w:cs="Calibri"/>
          <w:sz w:val="22"/>
          <w:szCs w:val="22"/>
        </w:rPr>
        <w:tab/>
        <w:t xml:space="preserve">AUSIT shall provide one ¼-page free advertisement per year in the AUSIT In Touch magazine for a chosen course/program of the Affiliate. </w:t>
      </w:r>
      <w:proofErr w:type="gramStart"/>
      <w:r>
        <w:rPr>
          <w:rFonts w:ascii="Calibri" w:eastAsia="Calibri" w:hAnsi="Calibri" w:cs="Calibri"/>
          <w:sz w:val="22"/>
          <w:szCs w:val="22"/>
        </w:rPr>
        <w:t>In the event that</w:t>
      </w:r>
      <w:proofErr w:type="gramEnd"/>
      <w:r>
        <w:rPr>
          <w:rFonts w:ascii="Calibri" w:eastAsia="Calibri" w:hAnsi="Calibri" w:cs="Calibri"/>
          <w:sz w:val="22"/>
          <w:szCs w:val="22"/>
        </w:rPr>
        <w:t xml:space="preserve"> the publication of the AUSIT In Touch magazine significantly changes from its publication form as at the inception date of this agreement, AUSIT shall provide equivalent online advertising exposure to the Affiliate.</w:t>
      </w:r>
    </w:p>
    <w:p w14:paraId="0000001C" w14:textId="77777777" w:rsidR="000C3827" w:rsidRDefault="00724EFA">
      <w:pPr>
        <w:pStyle w:val="Normal0"/>
        <w:spacing w:after="120"/>
        <w:ind w:left="992" w:hanging="567"/>
        <w:rPr>
          <w:rFonts w:ascii="Calibri" w:eastAsia="Calibri" w:hAnsi="Calibri" w:cs="Calibri"/>
          <w:sz w:val="22"/>
          <w:szCs w:val="22"/>
        </w:rPr>
      </w:pPr>
      <w:r>
        <w:rPr>
          <w:rFonts w:ascii="Calibri" w:eastAsia="Calibri" w:hAnsi="Calibri" w:cs="Calibri"/>
          <w:sz w:val="22"/>
          <w:szCs w:val="22"/>
        </w:rPr>
        <w:t>6.3</w:t>
      </w:r>
      <w:r>
        <w:rPr>
          <w:rFonts w:ascii="Calibri" w:eastAsia="Calibri" w:hAnsi="Calibri" w:cs="Calibri"/>
          <w:sz w:val="22"/>
          <w:szCs w:val="22"/>
        </w:rPr>
        <w:tab/>
        <w:t xml:space="preserve">The Affiliate shall be given the opportunity to advertise its courses / programs through </w:t>
      </w:r>
      <w:proofErr w:type="spellStart"/>
      <w:r>
        <w:rPr>
          <w:rFonts w:ascii="Calibri" w:eastAsia="Calibri" w:hAnsi="Calibri" w:cs="Calibri"/>
          <w:sz w:val="22"/>
          <w:szCs w:val="22"/>
        </w:rPr>
        <w:t>AUSIT’s</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eFlashes</w:t>
      </w:r>
      <w:proofErr w:type="spellEnd"/>
      <w:r>
        <w:rPr>
          <w:rFonts w:ascii="Calibri" w:eastAsia="Calibri" w:hAnsi="Calibri" w:cs="Calibri"/>
          <w:sz w:val="22"/>
          <w:szCs w:val="22"/>
        </w:rPr>
        <w:t xml:space="preserve"> to the AUSIT members from the state in which the courses / programs are offered, provided that such communication facility is offered by AUSIT during the affiliation period. There shall be no limitation as to the number of </w:t>
      </w:r>
      <w:proofErr w:type="spellStart"/>
      <w:r>
        <w:rPr>
          <w:rFonts w:ascii="Calibri" w:eastAsia="Calibri" w:hAnsi="Calibri" w:cs="Calibri"/>
          <w:sz w:val="22"/>
          <w:szCs w:val="22"/>
        </w:rPr>
        <w:t>eFlashes</w:t>
      </w:r>
      <w:proofErr w:type="spellEnd"/>
      <w:r>
        <w:rPr>
          <w:rFonts w:ascii="Calibri" w:eastAsia="Calibri" w:hAnsi="Calibri" w:cs="Calibri"/>
          <w:sz w:val="22"/>
          <w:szCs w:val="22"/>
        </w:rPr>
        <w:t xml:space="preserve"> sent on behalf of the Affiliate during the affiliation period.</w:t>
      </w:r>
    </w:p>
    <w:p w14:paraId="0000001D" w14:textId="77777777" w:rsidR="000C3827" w:rsidRDefault="00724EFA">
      <w:pPr>
        <w:pStyle w:val="Normal0"/>
        <w:spacing w:after="120"/>
        <w:ind w:left="992" w:hanging="567"/>
        <w:rPr>
          <w:rFonts w:ascii="Calibri" w:eastAsia="Calibri" w:hAnsi="Calibri" w:cs="Calibri"/>
          <w:sz w:val="22"/>
          <w:szCs w:val="22"/>
        </w:rPr>
      </w:pPr>
      <w:r>
        <w:rPr>
          <w:rFonts w:ascii="Calibri" w:eastAsia="Calibri" w:hAnsi="Calibri" w:cs="Calibri"/>
          <w:sz w:val="22"/>
          <w:szCs w:val="22"/>
        </w:rPr>
        <w:t>6.4</w:t>
      </w:r>
      <w:r>
        <w:rPr>
          <w:rFonts w:ascii="Calibri" w:eastAsia="Calibri" w:hAnsi="Calibri" w:cs="Calibri"/>
          <w:sz w:val="22"/>
          <w:szCs w:val="22"/>
        </w:rPr>
        <w:tab/>
        <w:t>AUSIT shall provide one free registration to the AUSIT national conference or to the applicable state or territory mini-conference for a member of the Affiliate’s staff who is also a paid member of AUSIT, provided that such an event is held by AUSIT during the affiliation period.</w:t>
      </w:r>
    </w:p>
    <w:p w14:paraId="0000001E" w14:textId="77777777" w:rsidR="000C3827" w:rsidRDefault="00724EFA">
      <w:pPr>
        <w:pStyle w:val="Normal0"/>
        <w:spacing w:after="120"/>
        <w:ind w:left="992" w:hanging="567"/>
        <w:rPr>
          <w:rFonts w:ascii="Calibri" w:eastAsia="Calibri" w:hAnsi="Calibri" w:cs="Calibri"/>
          <w:sz w:val="22"/>
          <w:szCs w:val="22"/>
        </w:rPr>
      </w:pPr>
      <w:r>
        <w:rPr>
          <w:rFonts w:ascii="Calibri" w:eastAsia="Calibri" w:hAnsi="Calibri" w:cs="Calibri"/>
          <w:sz w:val="22"/>
          <w:szCs w:val="22"/>
        </w:rPr>
        <w:t>6.5</w:t>
      </w:r>
      <w:r>
        <w:rPr>
          <w:rFonts w:ascii="Calibri" w:eastAsia="Calibri" w:hAnsi="Calibri" w:cs="Calibri"/>
          <w:sz w:val="22"/>
          <w:szCs w:val="22"/>
        </w:rPr>
        <w:tab/>
        <w:t>The Affiliate shall have access to the AUSIT mentoring program, provided that such a program is offered by AUSIT during the affiliation period.</w:t>
      </w:r>
    </w:p>
    <w:p w14:paraId="0000001F" w14:textId="77777777" w:rsidR="000C3827" w:rsidRDefault="00724EFA">
      <w:pPr>
        <w:pStyle w:val="Normal0"/>
        <w:spacing w:after="120"/>
        <w:ind w:left="992" w:hanging="567"/>
        <w:rPr>
          <w:rFonts w:ascii="Calibri" w:eastAsia="Calibri" w:hAnsi="Calibri" w:cs="Calibri"/>
          <w:sz w:val="22"/>
          <w:szCs w:val="22"/>
        </w:rPr>
      </w:pPr>
      <w:r>
        <w:rPr>
          <w:rFonts w:ascii="Calibri" w:eastAsia="Calibri" w:hAnsi="Calibri" w:cs="Calibri"/>
          <w:sz w:val="22"/>
          <w:szCs w:val="22"/>
        </w:rPr>
        <w:t>6.6</w:t>
      </w:r>
      <w:r>
        <w:rPr>
          <w:rFonts w:ascii="Calibri" w:eastAsia="Calibri" w:hAnsi="Calibri" w:cs="Calibri"/>
          <w:sz w:val="22"/>
          <w:szCs w:val="22"/>
        </w:rPr>
        <w:tab/>
        <w:t>The Affiliate shall be entitled to a maximum of two free nominations per year for the AUSIT Student Excellence Awards, provided that such awards are offered by AUSIT during the affiliation period.</w:t>
      </w:r>
    </w:p>
    <w:p w14:paraId="00000020" w14:textId="404899E0" w:rsidR="000C3827" w:rsidRDefault="00724EFA">
      <w:pPr>
        <w:pStyle w:val="Normal0"/>
        <w:spacing w:after="120"/>
        <w:ind w:left="992" w:hanging="567"/>
        <w:rPr>
          <w:rFonts w:ascii="Calibri" w:eastAsia="Calibri" w:hAnsi="Calibri" w:cs="Calibri"/>
          <w:sz w:val="22"/>
          <w:szCs w:val="22"/>
        </w:rPr>
      </w:pPr>
      <w:r>
        <w:rPr>
          <w:rFonts w:ascii="Calibri" w:eastAsia="Calibri" w:hAnsi="Calibri" w:cs="Calibri"/>
          <w:sz w:val="22"/>
          <w:szCs w:val="22"/>
        </w:rPr>
        <w:t>6.7</w:t>
      </w:r>
      <w:r>
        <w:rPr>
          <w:rFonts w:ascii="Calibri" w:eastAsia="Calibri" w:hAnsi="Calibri" w:cs="Calibri"/>
          <w:sz w:val="22"/>
          <w:szCs w:val="22"/>
        </w:rPr>
        <w:tab/>
        <w:t>The Affiliate shall receive the visit of one AUS</w:t>
      </w:r>
      <w:r w:rsidR="00E8612F">
        <w:rPr>
          <w:rFonts w:ascii="Calibri" w:eastAsia="Calibri" w:hAnsi="Calibri" w:cs="Calibri"/>
          <w:sz w:val="22"/>
          <w:szCs w:val="22"/>
        </w:rPr>
        <w:t xml:space="preserve">IT local branch representative </w:t>
      </w:r>
      <w:r>
        <w:rPr>
          <w:rFonts w:ascii="Calibri" w:eastAsia="Calibri" w:hAnsi="Calibri" w:cs="Calibri"/>
          <w:sz w:val="22"/>
          <w:szCs w:val="22"/>
        </w:rPr>
        <w:t>to speak to students.</w:t>
      </w:r>
    </w:p>
    <w:p w14:paraId="00000021" w14:textId="77777777" w:rsidR="000C3827" w:rsidRDefault="00724EFA">
      <w:pPr>
        <w:pStyle w:val="Normal0"/>
        <w:spacing w:after="120"/>
        <w:ind w:left="992" w:hanging="567"/>
        <w:rPr>
          <w:rFonts w:ascii="Calibri" w:eastAsia="Calibri" w:hAnsi="Calibri" w:cs="Calibri"/>
          <w:sz w:val="22"/>
          <w:szCs w:val="22"/>
        </w:rPr>
      </w:pPr>
      <w:r>
        <w:rPr>
          <w:rFonts w:ascii="Calibri" w:eastAsia="Calibri" w:hAnsi="Calibri" w:cs="Calibri"/>
          <w:sz w:val="22"/>
          <w:szCs w:val="22"/>
        </w:rPr>
        <w:t>6.8</w:t>
      </w:r>
      <w:r>
        <w:rPr>
          <w:rFonts w:ascii="Calibri" w:eastAsia="Calibri" w:hAnsi="Calibri" w:cs="Calibri"/>
          <w:sz w:val="22"/>
          <w:szCs w:val="22"/>
        </w:rPr>
        <w:tab/>
        <w:t>The Affiliate shall be entitled to nominate one Academic representative (who is also an AUSIT member) on the AUSIT Education Committee.</w:t>
      </w:r>
    </w:p>
    <w:p w14:paraId="00000023" w14:textId="03A86797" w:rsidR="000C3827" w:rsidRDefault="00724EFA">
      <w:pPr>
        <w:pStyle w:val="Normal0"/>
        <w:spacing w:after="120"/>
        <w:ind w:left="992" w:hanging="567"/>
        <w:rPr>
          <w:rFonts w:ascii="Calibri" w:eastAsia="Calibri" w:hAnsi="Calibri" w:cs="Calibri"/>
          <w:sz w:val="22"/>
          <w:szCs w:val="22"/>
        </w:rPr>
      </w:pPr>
      <w:r>
        <w:rPr>
          <w:rFonts w:ascii="Calibri" w:eastAsia="Calibri" w:hAnsi="Calibri" w:cs="Calibri"/>
          <w:sz w:val="22"/>
          <w:szCs w:val="22"/>
        </w:rPr>
        <w:t>6.10</w:t>
      </w:r>
      <w:r>
        <w:rPr>
          <w:rFonts w:ascii="Calibri" w:eastAsia="Calibri" w:hAnsi="Calibri" w:cs="Calibri"/>
          <w:sz w:val="22"/>
          <w:szCs w:val="22"/>
        </w:rPr>
        <w:tab/>
        <w:t>AUSIT may, at its discretion, provide additional services over and above those mentioned above; however, AUSIT shall have the right to alter or withdraw such additional services without compensation of any kind by giving reasonable notice.</w:t>
      </w:r>
    </w:p>
    <w:p w14:paraId="00000025" w14:textId="77777777" w:rsidR="000C3827" w:rsidRDefault="00724EFA">
      <w:pPr>
        <w:pStyle w:val="Normal0"/>
        <w:spacing w:after="120"/>
        <w:ind w:left="425" w:hanging="425"/>
        <w:rPr>
          <w:rFonts w:ascii="Calibri" w:eastAsia="Calibri" w:hAnsi="Calibri" w:cs="Calibri"/>
          <w:sz w:val="22"/>
          <w:szCs w:val="22"/>
        </w:rPr>
      </w:pPr>
      <w:r>
        <w:rPr>
          <w:rFonts w:ascii="Calibri" w:eastAsia="Calibri" w:hAnsi="Calibri" w:cs="Calibri"/>
          <w:sz w:val="22"/>
          <w:szCs w:val="22"/>
        </w:rPr>
        <w:t>7.</w:t>
      </w:r>
      <w:r>
        <w:rPr>
          <w:rFonts w:ascii="Calibri" w:eastAsia="Calibri" w:hAnsi="Calibri" w:cs="Calibri"/>
          <w:sz w:val="22"/>
          <w:szCs w:val="22"/>
        </w:rPr>
        <w:tab/>
        <w:t>The Affiliate may indicate that it is an "Affiliate" of AUSIT, but it shall not indicate, or otherwise create the impression, that it is a "member" of AUSIT.</w:t>
      </w:r>
    </w:p>
    <w:p w14:paraId="00000026" w14:textId="77777777" w:rsidR="000C3827" w:rsidRDefault="00724EFA">
      <w:pPr>
        <w:pStyle w:val="Normal0"/>
        <w:spacing w:after="120"/>
        <w:ind w:left="425" w:hanging="425"/>
        <w:rPr>
          <w:rFonts w:ascii="Calibri" w:eastAsia="Calibri" w:hAnsi="Calibri" w:cs="Calibri"/>
          <w:sz w:val="22"/>
          <w:szCs w:val="22"/>
        </w:rPr>
      </w:pPr>
      <w:r>
        <w:rPr>
          <w:rFonts w:ascii="Calibri" w:eastAsia="Calibri" w:hAnsi="Calibri" w:cs="Calibri"/>
          <w:sz w:val="22"/>
          <w:szCs w:val="22"/>
        </w:rPr>
        <w:t>8.</w:t>
      </w:r>
      <w:r>
        <w:rPr>
          <w:rFonts w:ascii="Calibri" w:eastAsia="Calibri" w:hAnsi="Calibri" w:cs="Calibri"/>
          <w:sz w:val="22"/>
          <w:szCs w:val="22"/>
        </w:rPr>
        <w:tab/>
        <w:t>This affiliation is non-exclusive, and both AUSIT and the Affiliate are free to enter into other affiliations or agreements with any other institution.</w:t>
      </w:r>
    </w:p>
    <w:p w14:paraId="00000027" w14:textId="77777777" w:rsidR="000C3827" w:rsidRDefault="00724EFA">
      <w:pPr>
        <w:pStyle w:val="Normal0"/>
        <w:spacing w:after="120"/>
        <w:ind w:left="425" w:hanging="425"/>
        <w:rPr>
          <w:rFonts w:ascii="Calibri" w:eastAsia="Calibri" w:hAnsi="Calibri" w:cs="Calibri"/>
          <w:sz w:val="22"/>
          <w:szCs w:val="22"/>
        </w:rPr>
      </w:pPr>
      <w:r>
        <w:rPr>
          <w:rFonts w:ascii="Calibri" w:eastAsia="Calibri" w:hAnsi="Calibri" w:cs="Calibri"/>
          <w:sz w:val="22"/>
          <w:szCs w:val="22"/>
        </w:rPr>
        <w:t>9.</w:t>
      </w:r>
      <w:r>
        <w:rPr>
          <w:rFonts w:ascii="Calibri" w:eastAsia="Calibri" w:hAnsi="Calibri" w:cs="Calibri"/>
          <w:sz w:val="22"/>
          <w:szCs w:val="22"/>
        </w:rPr>
        <w:tab/>
        <w:t>The inception date of this affiliation shall be the date on which both parties shall have signed this agreement, and the agreement becomes effective when the affiliation fees have been paid.</w:t>
      </w:r>
    </w:p>
    <w:p w14:paraId="00000028" w14:textId="77777777" w:rsidR="000C3827" w:rsidRDefault="00724EFA">
      <w:pPr>
        <w:pStyle w:val="Normal0"/>
        <w:spacing w:after="120"/>
        <w:ind w:left="425" w:hanging="425"/>
        <w:rPr>
          <w:rFonts w:ascii="Calibri" w:eastAsia="Calibri" w:hAnsi="Calibri" w:cs="Calibri"/>
          <w:sz w:val="22"/>
          <w:szCs w:val="22"/>
        </w:rPr>
      </w:pPr>
      <w:r>
        <w:rPr>
          <w:rFonts w:ascii="Calibri" w:eastAsia="Calibri" w:hAnsi="Calibri" w:cs="Calibri"/>
          <w:sz w:val="22"/>
          <w:szCs w:val="22"/>
        </w:rPr>
        <w:t>10.</w:t>
      </w:r>
      <w:r>
        <w:rPr>
          <w:rFonts w:ascii="Calibri" w:eastAsia="Calibri" w:hAnsi="Calibri" w:cs="Calibri"/>
          <w:sz w:val="22"/>
          <w:szCs w:val="22"/>
        </w:rPr>
        <w:tab/>
        <w:t>Each party to this Agreement shall take all reasonable steps to safeguard information belonging to the other party, and shall not misuse any confidential information disclosed by a party. Each party is bound to observe relevant Commonwealth, State or Territory privacy legislation.</w:t>
      </w:r>
    </w:p>
    <w:p w14:paraId="00000029" w14:textId="77777777" w:rsidR="000C3827" w:rsidRDefault="00724EFA">
      <w:pPr>
        <w:pStyle w:val="Normal0"/>
        <w:spacing w:after="120"/>
        <w:ind w:left="425" w:hanging="425"/>
        <w:rPr>
          <w:rFonts w:ascii="Calibri" w:eastAsia="Calibri" w:hAnsi="Calibri" w:cs="Calibri"/>
          <w:sz w:val="22"/>
          <w:szCs w:val="22"/>
        </w:rPr>
      </w:pPr>
      <w:r>
        <w:rPr>
          <w:rFonts w:ascii="Calibri" w:eastAsia="Calibri" w:hAnsi="Calibri" w:cs="Calibri"/>
          <w:sz w:val="22"/>
          <w:szCs w:val="22"/>
        </w:rPr>
        <w:t>11.</w:t>
      </w:r>
      <w:r>
        <w:rPr>
          <w:rFonts w:ascii="Calibri" w:eastAsia="Calibri" w:hAnsi="Calibri" w:cs="Calibri"/>
          <w:sz w:val="22"/>
          <w:szCs w:val="22"/>
        </w:rPr>
        <w:tab/>
        <w:t>In the event that the Affiliate terminates this Agreement because of AUSIT’s substantial noncompliance with the terms of this Agreement, any contractual damages which the Affiliate may seek from AUSIT shall be limited to the annual affiliation fee paid for that year.</w:t>
      </w:r>
    </w:p>
    <w:p w14:paraId="0000002A" w14:textId="77777777" w:rsidR="000C3827" w:rsidRDefault="00724EFA">
      <w:pPr>
        <w:pStyle w:val="Normal0"/>
        <w:spacing w:after="120"/>
        <w:ind w:left="425" w:hanging="425"/>
        <w:rPr>
          <w:rFonts w:ascii="Calibri" w:eastAsia="Calibri" w:hAnsi="Calibri" w:cs="Calibri"/>
          <w:sz w:val="22"/>
          <w:szCs w:val="22"/>
        </w:rPr>
      </w:pPr>
      <w:r>
        <w:rPr>
          <w:rFonts w:ascii="Calibri" w:eastAsia="Calibri" w:hAnsi="Calibri" w:cs="Calibri"/>
          <w:sz w:val="22"/>
          <w:szCs w:val="22"/>
        </w:rPr>
        <w:t>12.</w:t>
      </w:r>
      <w:r>
        <w:rPr>
          <w:rFonts w:ascii="Calibri" w:eastAsia="Calibri" w:hAnsi="Calibri" w:cs="Calibri"/>
          <w:sz w:val="22"/>
          <w:szCs w:val="22"/>
        </w:rPr>
        <w:tab/>
        <w:t>The signatory of the Affiliate shall become the official contact person for the purpose of administering this agreement unless other contact persons are designated by the Affiliate below:</w:t>
      </w:r>
    </w:p>
    <w:p w14:paraId="0000002B" w14:textId="77777777" w:rsidR="000C3827" w:rsidRDefault="00724EFA">
      <w:pPr>
        <w:pStyle w:val="Normal0"/>
        <w:tabs>
          <w:tab w:val="left" w:pos="4536"/>
        </w:tabs>
        <w:spacing w:after="120"/>
        <w:ind w:left="426"/>
        <w:rPr>
          <w:rFonts w:ascii="Calibri" w:eastAsia="Calibri" w:hAnsi="Calibri" w:cs="Calibri"/>
          <w:sz w:val="22"/>
          <w:szCs w:val="22"/>
        </w:rPr>
      </w:pPr>
      <w:r>
        <w:rPr>
          <w:rFonts w:ascii="Calibri" w:eastAsia="Calibri" w:hAnsi="Calibri" w:cs="Calibri"/>
          <w:sz w:val="22"/>
          <w:szCs w:val="22"/>
        </w:rPr>
        <w:t>Name:</w:t>
      </w:r>
      <w:r>
        <w:rPr>
          <w:rFonts w:ascii="Calibri" w:eastAsia="Calibri" w:hAnsi="Calibri" w:cs="Calibri"/>
          <w:sz w:val="22"/>
          <w:szCs w:val="22"/>
        </w:rPr>
        <w:tab/>
        <w:t>Email:</w:t>
      </w:r>
    </w:p>
    <w:p w14:paraId="0000002C" w14:textId="77777777" w:rsidR="000C3827" w:rsidRDefault="00724EFA">
      <w:pPr>
        <w:pStyle w:val="Normal0"/>
        <w:tabs>
          <w:tab w:val="left" w:pos="4536"/>
        </w:tabs>
        <w:spacing w:after="120"/>
        <w:ind w:left="426"/>
        <w:rPr>
          <w:rFonts w:ascii="Calibri" w:eastAsia="Calibri" w:hAnsi="Calibri" w:cs="Calibri"/>
          <w:sz w:val="22"/>
          <w:szCs w:val="22"/>
        </w:rPr>
      </w:pPr>
      <w:r>
        <w:rPr>
          <w:rFonts w:ascii="Calibri" w:eastAsia="Calibri" w:hAnsi="Calibri" w:cs="Calibri"/>
          <w:sz w:val="22"/>
          <w:szCs w:val="22"/>
        </w:rPr>
        <w:t>Name:</w:t>
      </w:r>
      <w:r>
        <w:rPr>
          <w:rFonts w:ascii="Calibri" w:eastAsia="Calibri" w:hAnsi="Calibri" w:cs="Calibri"/>
          <w:sz w:val="22"/>
          <w:szCs w:val="22"/>
        </w:rPr>
        <w:tab/>
        <w:t>Email:</w:t>
      </w:r>
    </w:p>
    <w:p w14:paraId="0000002D" w14:textId="77777777" w:rsidR="000C3827" w:rsidRDefault="00724EFA">
      <w:pPr>
        <w:pStyle w:val="Normal0"/>
        <w:spacing w:after="120"/>
        <w:ind w:left="425" w:hanging="425"/>
        <w:rPr>
          <w:rFonts w:ascii="Calibri" w:eastAsia="Calibri" w:hAnsi="Calibri" w:cs="Calibri"/>
          <w:sz w:val="22"/>
          <w:szCs w:val="22"/>
        </w:rPr>
      </w:pPr>
      <w:r>
        <w:rPr>
          <w:rFonts w:ascii="Calibri" w:eastAsia="Calibri" w:hAnsi="Calibri" w:cs="Calibri"/>
          <w:sz w:val="22"/>
          <w:szCs w:val="22"/>
        </w:rPr>
        <w:t>13.</w:t>
      </w:r>
      <w:r>
        <w:rPr>
          <w:rFonts w:ascii="Calibri" w:eastAsia="Calibri" w:hAnsi="Calibri" w:cs="Calibri"/>
          <w:sz w:val="22"/>
          <w:szCs w:val="22"/>
        </w:rPr>
        <w:tab/>
        <w:t>The Affiliate wishes to record the following restrictions regarding the use of its logo, if any:</w:t>
      </w:r>
    </w:p>
    <w:p w14:paraId="0000002E" w14:textId="77777777" w:rsidR="000C3827" w:rsidRDefault="000C3827">
      <w:pPr>
        <w:pStyle w:val="Normal0"/>
        <w:spacing w:after="120"/>
        <w:rPr>
          <w:rFonts w:ascii="Calibri" w:eastAsia="Calibri" w:hAnsi="Calibri" w:cs="Calibri"/>
          <w:sz w:val="22"/>
          <w:szCs w:val="22"/>
        </w:rPr>
      </w:pPr>
    </w:p>
    <w:p w14:paraId="0000002F" w14:textId="77777777" w:rsidR="000C3827" w:rsidRDefault="000C3827">
      <w:pPr>
        <w:pStyle w:val="Normal0"/>
        <w:spacing w:after="120"/>
        <w:rPr>
          <w:rFonts w:ascii="Calibri" w:eastAsia="Calibri" w:hAnsi="Calibri" w:cs="Calibri"/>
          <w:sz w:val="22"/>
          <w:szCs w:val="22"/>
        </w:rPr>
      </w:pPr>
    </w:p>
    <w:p w14:paraId="00000030" w14:textId="77777777" w:rsidR="000C3827" w:rsidRDefault="00724EFA">
      <w:pPr>
        <w:pStyle w:val="Normal0"/>
        <w:spacing w:after="120"/>
        <w:ind w:left="425" w:hanging="425"/>
        <w:rPr>
          <w:rFonts w:ascii="Calibri" w:eastAsia="Calibri" w:hAnsi="Calibri" w:cs="Calibri"/>
          <w:sz w:val="22"/>
          <w:szCs w:val="22"/>
        </w:rPr>
      </w:pPr>
      <w:r>
        <w:rPr>
          <w:rFonts w:ascii="Calibri" w:eastAsia="Calibri" w:hAnsi="Calibri" w:cs="Calibri"/>
          <w:sz w:val="22"/>
          <w:szCs w:val="22"/>
        </w:rPr>
        <w:t>14.</w:t>
      </w:r>
      <w:r>
        <w:rPr>
          <w:rFonts w:ascii="Calibri" w:eastAsia="Calibri" w:hAnsi="Calibri" w:cs="Calibri"/>
          <w:sz w:val="22"/>
          <w:szCs w:val="22"/>
        </w:rPr>
        <w:tab/>
        <w:t>AUSIT and the Affiliate shall accept each other’s electronic signatures in this document.</w:t>
      </w:r>
    </w:p>
    <w:p w14:paraId="00000031" w14:textId="77777777" w:rsidR="000C3827" w:rsidRDefault="000C3827">
      <w:pPr>
        <w:pStyle w:val="Normal0"/>
        <w:rPr>
          <w:rFonts w:ascii="Calibri" w:eastAsia="Calibri" w:hAnsi="Calibri" w:cs="Calibri"/>
          <w:sz w:val="22"/>
          <w:szCs w:val="22"/>
        </w:rPr>
      </w:pPr>
    </w:p>
    <w:p w14:paraId="00000032" w14:textId="77777777" w:rsidR="000C3827" w:rsidRDefault="000C3827">
      <w:pPr>
        <w:pStyle w:val="Normal0"/>
        <w:rPr>
          <w:rFonts w:ascii="Calibri" w:eastAsia="Calibri" w:hAnsi="Calibri" w:cs="Calibri"/>
          <w:sz w:val="22"/>
          <w:szCs w:val="22"/>
        </w:rPr>
      </w:pPr>
    </w:p>
    <w:p w14:paraId="00000033" w14:textId="77777777" w:rsidR="000C3827" w:rsidRDefault="000C3827">
      <w:pPr>
        <w:pStyle w:val="Normal0"/>
        <w:rPr>
          <w:rFonts w:ascii="Calibri" w:eastAsia="Calibri" w:hAnsi="Calibri" w:cs="Calibri"/>
          <w:sz w:val="22"/>
          <w:szCs w:val="22"/>
        </w:rPr>
      </w:pPr>
    </w:p>
    <w:p w14:paraId="00000034" w14:textId="77777777" w:rsidR="000C3827" w:rsidRDefault="00724EFA">
      <w:pPr>
        <w:pStyle w:val="Normal0"/>
        <w:rPr>
          <w:rFonts w:ascii="Calibri" w:eastAsia="Calibri" w:hAnsi="Calibri" w:cs="Calibri"/>
          <w:sz w:val="22"/>
          <w:szCs w:val="22"/>
        </w:rPr>
      </w:pPr>
      <w:r>
        <w:rPr>
          <w:rFonts w:ascii="Calibri" w:eastAsia="Calibri" w:hAnsi="Calibri" w:cs="Calibri"/>
          <w:sz w:val="22"/>
          <w:szCs w:val="22"/>
        </w:rPr>
        <w:t>Signed on behalf of the Affiliate</w:t>
      </w:r>
    </w:p>
    <w:p w14:paraId="00000035" w14:textId="77777777" w:rsidR="000C3827" w:rsidRDefault="000C3827">
      <w:pPr>
        <w:pStyle w:val="Normal0"/>
        <w:rPr>
          <w:rFonts w:ascii="Calibri" w:eastAsia="Calibri" w:hAnsi="Calibri" w:cs="Calibri"/>
          <w:sz w:val="22"/>
          <w:szCs w:val="22"/>
        </w:rPr>
      </w:pPr>
    </w:p>
    <w:p w14:paraId="00000036" w14:textId="77777777" w:rsidR="000C3827" w:rsidRDefault="000C3827">
      <w:pPr>
        <w:pStyle w:val="Normal0"/>
        <w:rPr>
          <w:rFonts w:ascii="Calibri" w:eastAsia="Calibri" w:hAnsi="Calibri" w:cs="Calibri"/>
          <w:sz w:val="22"/>
          <w:szCs w:val="22"/>
        </w:rPr>
      </w:pPr>
    </w:p>
    <w:p w14:paraId="00000037" w14:textId="77777777" w:rsidR="000C3827" w:rsidRDefault="000C3827">
      <w:pPr>
        <w:pStyle w:val="Normal0"/>
        <w:rPr>
          <w:rFonts w:ascii="Calibri" w:eastAsia="Calibri" w:hAnsi="Calibri" w:cs="Calibri"/>
          <w:sz w:val="22"/>
          <w:szCs w:val="22"/>
        </w:rPr>
      </w:pPr>
    </w:p>
    <w:p w14:paraId="00000038" w14:textId="77777777" w:rsidR="000C3827" w:rsidRDefault="00724EFA">
      <w:pPr>
        <w:pStyle w:val="Normal0"/>
        <w:rPr>
          <w:rFonts w:ascii="Calibri" w:eastAsia="Calibri" w:hAnsi="Calibri" w:cs="Calibri"/>
          <w:sz w:val="22"/>
          <w:szCs w:val="22"/>
        </w:rPr>
      </w:pPr>
      <w:r>
        <w:rPr>
          <w:rFonts w:ascii="Calibri" w:eastAsia="Calibri" w:hAnsi="Calibri" w:cs="Calibri"/>
          <w:sz w:val="22"/>
          <w:szCs w:val="22"/>
        </w:rPr>
        <w:t>Signed on behalf of AUSIT</w:t>
      </w:r>
      <w:r>
        <w:rPr>
          <w:rFonts w:ascii="Calibri" w:eastAsia="Calibri" w:hAnsi="Calibri" w:cs="Calibri"/>
          <w:sz w:val="22"/>
          <w:szCs w:val="22"/>
        </w:rPr>
        <w:tab/>
      </w:r>
    </w:p>
    <w:p w14:paraId="00000039" w14:textId="77777777" w:rsidR="000C3827" w:rsidRDefault="000C3827">
      <w:pPr>
        <w:pStyle w:val="Normal0"/>
        <w:rPr>
          <w:rFonts w:ascii="Calibri" w:eastAsia="Calibri" w:hAnsi="Calibri" w:cs="Calibri"/>
          <w:sz w:val="22"/>
          <w:szCs w:val="22"/>
        </w:rPr>
      </w:pPr>
    </w:p>
    <w:p w14:paraId="0000003A" w14:textId="77777777" w:rsidR="000C3827" w:rsidRDefault="000C3827">
      <w:pPr>
        <w:pStyle w:val="Normal0"/>
        <w:rPr>
          <w:rFonts w:ascii="Calibri" w:eastAsia="Calibri" w:hAnsi="Calibri" w:cs="Calibri"/>
          <w:sz w:val="22"/>
          <w:szCs w:val="22"/>
        </w:rPr>
      </w:pPr>
    </w:p>
    <w:p w14:paraId="0000003B" w14:textId="77777777" w:rsidR="000C3827" w:rsidRDefault="000C3827">
      <w:pPr>
        <w:pStyle w:val="Normal0"/>
        <w:rPr>
          <w:rFonts w:ascii="Calibri" w:eastAsia="Calibri" w:hAnsi="Calibri" w:cs="Calibri"/>
          <w:sz w:val="22"/>
          <w:szCs w:val="22"/>
        </w:rPr>
      </w:pPr>
    </w:p>
    <w:p w14:paraId="0000003C" w14:textId="77777777" w:rsidR="000C3827" w:rsidRDefault="000C3827">
      <w:pPr>
        <w:pStyle w:val="Normal0"/>
        <w:rPr>
          <w:rFonts w:ascii="Calibri" w:eastAsia="Calibri" w:hAnsi="Calibri" w:cs="Calibri"/>
          <w:sz w:val="22"/>
          <w:szCs w:val="22"/>
        </w:rPr>
      </w:pPr>
    </w:p>
    <w:sectPr w:rsidR="000C3827">
      <w:headerReference w:type="default" r:id="rId8"/>
      <w:headerReference w:type="first" r:id="rId9"/>
      <w:pgSz w:w="11906" w:h="16838"/>
      <w:pgMar w:top="1134" w:right="1134" w:bottom="1134" w:left="1418"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3F7986" w14:textId="77777777" w:rsidR="00364646" w:rsidRDefault="00364646">
      <w:r>
        <w:separator/>
      </w:r>
    </w:p>
  </w:endnote>
  <w:endnote w:type="continuationSeparator" w:id="0">
    <w:p w14:paraId="6D6B4470" w14:textId="77777777" w:rsidR="00364646" w:rsidRDefault="00364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ZapChanc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317A13" w14:textId="77777777" w:rsidR="00364646" w:rsidRDefault="00364646">
      <w:r>
        <w:separator/>
      </w:r>
    </w:p>
  </w:footnote>
  <w:footnote w:type="continuationSeparator" w:id="0">
    <w:p w14:paraId="3500838E" w14:textId="77777777" w:rsidR="00364646" w:rsidRDefault="00364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D" w14:textId="77777777" w:rsidR="000C3827" w:rsidRDefault="000C3827">
    <w:pPr>
      <w:pStyle w:val="Normal0"/>
      <w:keepNext/>
      <w:ind w:left="2860" w:right="20" w:firstLine="260"/>
      <w:jc w:val="right"/>
      <w:rPr>
        <w:rFonts w:ascii="Calibri" w:eastAsia="Calibri" w:hAnsi="Calibri" w:cs="Calibri"/>
        <w:b/>
        <w:sz w:val="16"/>
        <w:szCs w:val="16"/>
        <w:highlight w:val="yellow"/>
      </w:rPr>
    </w:pPr>
  </w:p>
  <w:p w14:paraId="0000003E" w14:textId="77777777" w:rsidR="000C3827" w:rsidRDefault="000C3827">
    <w:pPr>
      <w:pStyle w:val="Normal0"/>
      <w:pBdr>
        <w:top w:val="nil"/>
        <w:left w:val="nil"/>
        <w:bottom w:val="nil"/>
        <w:right w:val="nil"/>
        <w:between w:val="nil"/>
      </w:pBdr>
      <w:tabs>
        <w:tab w:val="center" w:pos="4513"/>
        <w:tab w:val="right" w:pos="9026"/>
      </w:tabs>
      <w:rPr>
        <w:rFonts w:ascii="Calibri" w:eastAsia="Calibri" w:hAnsi="Calibri" w:cs="Calibr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F" w14:textId="77777777" w:rsidR="000C3827" w:rsidRDefault="00724EFA">
    <w:pPr>
      <w:pStyle w:val="Normal0"/>
      <w:keepNext/>
      <w:tabs>
        <w:tab w:val="center" w:pos="4513"/>
        <w:tab w:val="right" w:pos="9026"/>
      </w:tabs>
      <w:jc w:val="right"/>
      <w:rPr>
        <w:rFonts w:ascii="Calibri" w:eastAsia="Calibri" w:hAnsi="Calibri" w:cs="Calibri"/>
        <w:b/>
        <w:sz w:val="16"/>
        <w:szCs w:val="16"/>
      </w:rPr>
    </w:pPr>
    <w:r>
      <w:rPr>
        <w:rFonts w:ascii="Calibri" w:eastAsia="Calibri" w:hAnsi="Calibri" w:cs="Calibri"/>
        <w:b/>
        <w:sz w:val="16"/>
        <w:szCs w:val="16"/>
      </w:rPr>
      <w:t xml:space="preserve">                             The Australian Institute of Interpreters and Translators, Inc.</w:t>
    </w:r>
    <w:r>
      <w:rPr>
        <w:noProof/>
      </w:rPr>
      <w:drawing>
        <wp:anchor distT="114300" distB="114300" distL="114300" distR="114300" simplePos="0" relativeHeight="251658240" behindDoc="0" locked="0" layoutInCell="1" hidden="0" allowOverlap="1" wp14:anchorId="72FECA48" wp14:editId="07777777">
          <wp:simplePos x="0" y="0"/>
          <wp:positionH relativeFrom="column">
            <wp:posOffset>1</wp:posOffset>
          </wp:positionH>
          <wp:positionV relativeFrom="paragraph">
            <wp:posOffset>-61624</wp:posOffset>
          </wp:positionV>
          <wp:extent cx="1637983" cy="47120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37983" cy="471200"/>
                  </a:xfrm>
                  <a:prstGeom prst="rect">
                    <a:avLst/>
                  </a:prstGeom>
                  <a:ln/>
                </pic:spPr>
              </pic:pic>
            </a:graphicData>
          </a:graphic>
        </wp:anchor>
      </w:drawing>
    </w:r>
  </w:p>
  <w:p w14:paraId="10D2A6A8" w14:textId="77777777" w:rsidR="005E1156" w:rsidRPr="005E1156" w:rsidRDefault="005E1156" w:rsidP="005E1156">
    <w:pPr>
      <w:pStyle w:val="Normal0"/>
      <w:keepNext/>
      <w:tabs>
        <w:tab w:val="center" w:pos="4513"/>
        <w:tab w:val="right" w:pos="9026"/>
      </w:tabs>
      <w:jc w:val="right"/>
      <w:rPr>
        <w:rFonts w:ascii="Calibri" w:eastAsia="Calibri" w:hAnsi="Calibri" w:cs="Calibri"/>
        <w:sz w:val="16"/>
        <w:szCs w:val="16"/>
      </w:rPr>
    </w:pPr>
    <w:r w:rsidRPr="005E1156">
      <w:rPr>
        <w:rFonts w:ascii="Calibri" w:eastAsia="Calibri" w:hAnsi="Calibri" w:cs="Calibri"/>
        <w:sz w:val="16"/>
        <w:szCs w:val="16"/>
      </w:rPr>
      <w:t>Suite 154, 16 Beenleigh Redland Bay Rd, Loganholme QLD 4129</w:t>
    </w:r>
  </w:p>
  <w:p w14:paraId="7C502669" w14:textId="19D579EC" w:rsidR="005E1156" w:rsidRPr="005E1156" w:rsidRDefault="005E1156" w:rsidP="005E1156">
    <w:pPr>
      <w:pStyle w:val="Normal0"/>
      <w:keepNext/>
      <w:tabs>
        <w:tab w:val="center" w:pos="4513"/>
        <w:tab w:val="right" w:pos="9026"/>
      </w:tabs>
      <w:jc w:val="right"/>
      <w:rPr>
        <w:rFonts w:ascii="Calibri" w:eastAsia="Calibri" w:hAnsi="Calibri" w:cs="Calibri"/>
        <w:sz w:val="16"/>
        <w:szCs w:val="16"/>
      </w:rPr>
    </w:pPr>
    <w:r w:rsidRPr="005E1156">
      <w:rPr>
        <w:rFonts w:ascii="Calibri" w:eastAsia="Calibri" w:hAnsi="Calibri" w:cs="Calibri"/>
        <w:sz w:val="16"/>
        <w:szCs w:val="16"/>
      </w:rPr>
      <w:t xml:space="preserve">Visit us at </w:t>
    </w:r>
    <w:hyperlink r:id="rId2" w:history="1">
      <w:r w:rsidRPr="005E1156">
        <w:rPr>
          <w:rStyle w:val="Hyperlink"/>
          <w:rFonts w:ascii="Calibri" w:eastAsia="Calibri" w:hAnsi="Calibri" w:cs="Calibri"/>
          <w:sz w:val="16"/>
          <w:szCs w:val="16"/>
        </w:rPr>
        <w:t>www.ausit.org</w:t>
      </w:r>
    </w:hyperlink>
    <w:r w:rsidRPr="005E1156">
      <w:rPr>
        <w:rFonts w:ascii="Calibri" w:eastAsia="Calibri" w:hAnsi="Calibri" w:cs="Calibri"/>
        <w:sz w:val="16"/>
        <w:szCs w:val="16"/>
      </w:rPr>
      <w:t xml:space="preserve"> </w:t>
    </w:r>
  </w:p>
  <w:p w14:paraId="29DE90DE" w14:textId="05FC847A" w:rsidR="005E1156" w:rsidRPr="005E1156" w:rsidRDefault="005E1156" w:rsidP="005E1156">
    <w:pPr>
      <w:pStyle w:val="Normal0"/>
      <w:keepNext/>
      <w:tabs>
        <w:tab w:val="center" w:pos="4513"/>
        <w:tab w:val="right" w:pos="9026"/>
      </w:tabs>
      <w:jc w:val="right"/>
      <w:rPr>
        <w:rFonts w:ascii="Calibri" w:eastAsia="Calibri" w:hAnsi="Calibri" w:cs="Calibri"/>
        <w:sz w:val="16"/>
        <w:szCs w:val="16"/>
      </w:rPr>
    </w:pPr>
    <w:r w:rsidRPr="005E1156">
      <w:rPr>
        <w:rFonts w:ascii="Calibri" w:eastAsia="Calibri" w:hAnsi="Calibri" w:cs="Calibri"/>
        <w:sz w:val="16"/>
        <w:szCs w:val="16"/>
      </w:rPr>
      <w:t xml:space="preserve">Email us at </w:t>
    </w:r>
    <w:hyperlink r:id="rId3" w:history="1">
      <w:r w:rsidRPr="005E1156">
        <w:rPr>
          <w:rStyle w:val="Hyperlink"/>
          <w:rFonts w:ascii="Calibri" w:eastAsia="Calibri" w:hAnsi="Calibri" w:cs="Calibri"/>
          <w:sz w:val="16"/>
          <w:szCs w:val="16"/>
        </w:rPr>
        <w:t>admin@ausit.org</w:t>
      </w:r>
    </w:hyperlink>
    <w:r w:rsidRPr="005E1156">
      <w:rPr>
        <w:rFonts w:ascii="Calibri" w:eastAsia="Calibri" w:hAnsi="Calibri" w:cs="Calibri"/>
        <w:sz w:val="16"/>
        <w:szCs w:val="16"/>
      </w:rPr>
      <w:t xml:space="preserve"> </w:t>
    </w:r>
  </w:p>
  <w:p w14:paraId="00000042" w14:textId="5A685EE7" w:rsidR="000C3827" w:rsidRPr="005E1156" w:rsidRDefault="005E1156" w:rsidP="005E1156">
    <w:pPr>
      <w:pStyle w:val="Normal0"/>
      <w:keepNext/>
      <w:tabs>
        <w:tab w:val="center" w:pos="4513"/>
        <w:tab w:val="right" w:pos="9026"/>
      </w:tabs>
      <w:jc w:val="right"/>
    </w:pPr>
    <w:r w:rsidRPr="005E1156">
      <w:rPr>
        <w:rFonts w:ascii="Calibri" w:eastAsia="Calibri" w:hAnsi="Calibri" w:cs="Calibri"/>
        <w:sz w:val="16"/>
        <w:szCs w:val="16"/>
      </w:rPr>
      <w:t>Call us on 1800 284 181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CBA8098"/>
    <w:rsid w:val="000C3827"/>
    <w:rsid w:val="002071EF"/>
    <w:rsid w:val="0026167D"/>
    <w:rsid w:val="00364646"/>
    <w:rsid w:val="003849FF"/>
    <w:rsid w:val="0047438D"/>
    <w:rsid w:val="005E1156"/>
    <w:rsid w:val="00687D54"/>
    <w:rsid w:val="00724EFA"/>
    <w:rsid w:val="007B5993"/>
    <w:rsid w:val="008A2BC4"/>
    <w:rsid w:val="009054E7"/>
    <w:rsid w:val="00B31C4B"/>
    <w:rsid w:val="00E8612F"/>
    <w:rsid w:val="00FB72F4"/>
    <w:rsid w:val="2CBA8098"/>
    <w:rsid w:val="5DAFFFB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A9A8E"/>
  <w15:docId w15:val="{9C34C7F4-F20C-4B96-B4DF-E3038389B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Verdana" w:hAnsi="Verdana" w:cs="Verdana"/>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qFormat/>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styleId="EnvelopeAddress">
    <w:name w:val="envelope address"/>
    <w:basedOn w:val="Normal0"/>
    <w:uiPriority w:val="99"/>
    <w:semiHidden/>
    <w:unhideWhenUsed/>
    <w:rsid w:val="00DC63F0"/>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0"/>
    <w:uiPriority w:val="99"/>
    <w:semiHidden/>
    <w:unhideWhenUsed/>
    <w:rsid w:val="00DC63F0"/>
    <w:rPr>
      <w:rFonts w:ascii="ZapChance" w:eastAsiaTheme="majorEastAsia" w:hAnsi="ZapChance" w:cstheme="majorBidi"/>
      <w:sz w:val="22"/>
    </w:rPr>
  </w:style>
  <w:style w:type="character" w:styleId="Hyperlink">
    <w:name w:val="Hyperlink"/>
    <w:basedOn w:val="DefaultParagraphFont"/>
    <w:uiPriority w:val="99"/>
    <w:unhideWhenUsed/>
    <w:rsid w:val="00235C6F"/>
    <w:rPr>
      <w:color w:val="0563C1" w:themeColor="hyperlink"/>
      <w:u w:val="single"/>
    </w:rPr>
  </w:style>
  <w:style w:type="character" w:customStyle="1" w:styleId="UnresolvedMention1">
    <w:name w:val="Unresolved Mention1"/>
    <w:basedOn w:val="DefaultParagraphFont"/>
    <w:uiPriority w:val="99"/>
    <w:semiHidden/>
    <w:unhideWhenUsed/>
    <w:rsid w:val="00235C6F"/>
    <w:rPr>
      <w:color w:val="605E5C"/>
      <w:shd w:val="clear" w:color="auto" w:fill="E1DFDD"/>
    </w:rPr>
  </w:style>
  <w:style w:type="paragraph" w:styleId="Header">
    <w:name w:val="header"/>
    <w:basedOn w:val="Normal0"/>
    <w:link w:val="HeaderChar"/>
    <w:uiPriority w:val="99"/>
    <w:unhideWhenUsed/>
    <w:rsid w:val="00B828E1"/>
    <w:pPr>
      <w:tabs>
        <w:tab w:val="center" w:pos="4513"/>
        <w:tab w:val="right" w:pos="9026"/>
      </w:tabs>
    </w:pPr>
  </w:style>
  <w:style w:type="character" w:customStyle="1" w:styleId="HeaderChar">
    <w:name w:val="Header Char"/>
    <w:basedOn w:val="DefaultParagraphFont"/>
    <w:link w:val="Header"/>
    <w:uiPriority w:val="99"/>
    <w:rsid w:val="00B828E1"/>
  </w:style>
  <w:style w:type="paragraph" w:styleId="Footer">
    <w:name w:val="footer"/>
    <w:basedOn w:val="Normal0"/>
    <w:link w:val="FooterChar"/>
    <w:uiPriority w:val="99"/>
    <w:unhideWhenUsed/>
    <w:rsid w:val="00B828E1"/>
    <w:pPr>
      <w:tabs>
        <w:tab w:val="center" w:pos="4513"/>
        <w:tab w:val="right" w:pos="9026"/>
      </w:tabs>
    </w:pPr>
  </w:style>
  <w:style w:type="character" w:customStyle="1" w:styleId="FooterChar">
    <w:name w:val="Footer Char"/>
    <w:basedOn w:val="DefaultParagraphFont"/>
    <w:link w:val="Footer"/>
    <w:uiPriority w:val="99"/>
    <w:rsid w:val="00B828E1"/>
  </w:style>
  <w:style w:type="paragraph" w:styleId="Subtitle">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87D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D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usit.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mailto:admin@ausit.org" TargetMode="External"/><Relationship Id="rId2" Type="http://schemas.openxmlformats.org/officeDocument/2006/relationships/hyperlink" Target="http://www.ausit.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mC5TD+qhw+H+sYkfIAiegfqLbQ==">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RVEEH</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IndonEdge</dc:creator>
  <cp:lastModifiedBy>E Ambrose</cp:lastModifiedBy>
  <cp:revision>2</cp:revision>
  <cp:lastPrinted>2020-10-28T00:09:00Z</cp:lastPrinted>
  <dcterms:created xsi:type="dcterms:W3CDTF">2020-11-12T00:40:00Z</dcterms:created>
  <dcterms:modified xsi:type="dcterms:W3CDTF">2020-11-12T00:40:00Z</dcterms:modified>
</cp:coreProperties>
</file>